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5E9" w:rsidRDefault="00951D62">
      <w:pPr>
        <w:widowControl/>
        <w:tabs>
          <w:tab w:val="left" w:pos="2010"/>
        </w:tabs>
        <w:spacing w:line="400" w:lineRule="exact"/>
        <w:rPr>
          <w:rFonts w:ascii="黑体" w:eastAsia="黑体" w:hAnsi="黑体" w:cs="宋体"/>
          <w:kern w:val="0"/>
          <w:sz w:val="32"/>
          <w:szCs w:val="32"/>
        </w:rPr>
      </w:pPr>
      <w:r>
        <w:rPr>
          <w:rFonts w:ascii="黑体" w:eastAsia="黑体" w:hAnsi="黑体" w:cs="宋体" w:hint="eastAsia"/>
          <w:kern w:val="0"/>
          <w:sz w:val="32"/>
          <w:szCs w:val="32"/>
        </w:rPr>
        <w:t>附件1</w:t>
      </w:r>
    </w:p>
    <w:p w:rsidR="007275E9" w:rsidRDefault="007275E9">
      <w:pPr>
        <w:widowControl/>
        <w:tabs>
          <w:tab w:val="left" w:pos="2010"/>
        </w:tabs>
        <w:spacing w:line="400" w:lineRule="exact"/>
        <w:rPr>
          <w:rFonts w:ascii="黑体" w:eastAsia="黑体" w:hAnsi="黑体" w:cs="宋体"/>
          <w:kern w:val="0"/>
          <w:sz w:val="32"/>
          <w:szCs w:val="32"/>
        </w:rPr>
      </w:pPr>
    </w:p>
    <w:p w:rsidR="007275E9" w:rsidRDefault="00951D62">
      <w:pPr>
        <w:widowControl/>
        <w:tabs>
          <w:tab w:val="left" w:pos="2010"/>
        </w:tabs>
        <w:spacing w:line="700" w:lineRule="exact"/>
        <w:jc w:val="center"/>
        <w:rPr>
          <w:rFonts w:ascii="方正小标宋简体" w:eastAsia="方正小标宋简体" w:hAnsi="宋体" w:cs="宋体"/>
          <w:kern w:val="0"/>
          <w:sz w:val="36"/>
          <w:szCs w:val="36"/>
        </w:rPr>
      </w:pPr>
      <w:r>
        <w:rPr>
          <w:rFonts w:ascii="方正小标宋简体" w:eastAsia="方正小标宋简体" w:hAnsi="宋体" w:cs="宋体" w:hint="eastAsia"/>
          <w:kern w:val="0"/>
          <w:sz w:val="36"/>
          <w:szCs w:val="36"/>
        </w:rPr>
        <w:t>瑞安市建设工程中级专业技术资格申报须知</w:t>
      </w:r>
    </w:p>
    <w:p w:rsidR="007275E9" w:rsidRDefault="007275E9">
      <w:pPr>
        <w:widowControl/>
        <w:tabs>
          <w:tab w:val="left" w:pos="2010"/>
        </w:tabs>
        <w:spacing w:line="400" w:lineRule="exact"/>
        <w:jc w:val="center"/>
        <w:rPr>
          <w:rFonts w:ascii="方正小标宋简体" w:eastAsia="方正小标宋简体" w:hAnsi="宋体" w:cs="宋体"/>
          <w:kern w:val="0"/>
          <w:sz w:val="36"/>
          <w:szCs w:val="36"/>
        </w:rPr>
      </w:pPr>
    </w:p>
    <w:p w:rsidR="007275E9" w:rsidRDefault="004959DF">
      <w:pPr>
        <w:widowControl/>
        <w:spacing w:line="360" w:lineRule="exact"/>
        <w:ind w:firstLineChars="196" w:firstLine="470"/>
        <w:rPr>
          <w:rFonts w:ascii="黑体" w:eastAsia="黑体" w:hAnsi="宋体" w:cs="宋体"/>
          <w:bCs/>
          <w:kern w:val="0"/>
          <w:sz w:val="24"/>
        </w:rPr>
      </w:pPr>
      <w:r>
        <w:rPr>
          <w:rFonts w:ascii="黑体" w:eastAsia="黑体" w:hAnsi="宋体" w:cs="宋体" w:hint="eastAsia"/>
          <w:bCs/>
          <w:kern w:val="0"/>
          <w:sz w:val="24"/>
        </w:rPr>
        <w:t>一</w:t>
      </w:r>
      <w:r w:rsidR="00951D62">
        <w:rPr>
          <w:rFonts w:ascii="黑体" w:eastAsia="黑体" w:hAnsi="宋体" w:cs="宋体" w:hint="eastAsia"/>
          <w:bCs/>
          <w:kern w:val="0"/>
          <w:sz w:val="24"/>
        </w:rPr>
        <w:t>、申报条件</w:t>
      </w:r>
    </w:p>
    <w:p w:rsidR="007275E9" w:rsidRDefault="00951D62">
      <w:pPr>
        <w:pStyle w:val="a5"/>
        <w:shd w:val="clear" w:color="auto" w:fill="FFFFFF"/>
        <w:spacing w:before="0" w:beforeAutospacing="0" w:after="0" w:afterAutospacing="0" w:line="360" w:lineRule="exact"/>
        <w:ind w:firstLine="480"/>
        <w:rPr>
          <w:rFonts w:ascii="楷体_GB2312" w:eastAsia="楷体_GB2312" w:hAnsi="Times New Roman"/>
        </w:rPr>
      </w:pPr>
      <w:r>
        <w:rPr>
          <w:rFonts w:ascii="楷体_GB2312" w:eastAsia="楷体_GB2312" w:hAnsi="Times New Roman" w:hint="eastAsia"/>
        </w:rPr>
        <w:t>（一）思想道德</w:t>
      </w:r>
    </w:p>
    <w:p w:rsidR="007275E9" w:rsidRDefault="00951D62">
      <w:pPr>
        <w:pStyle w:val="a5"/>
        <w:shd w:val="clear" w:color="auto" w:fill="FFFFFF"/>
        <w:spacing w:before="0" w:beforeAutospacing="0" w:after="0" w:afterAutospacing="0" w:line="360" w:lineRule="exact"/>
        <w:ind w:firstLine="480"/>
        <w:rPr>
          <w:rFonts w:ascii="仿宋_GB2312" w:eastAsia="仿宋_GB2312"/>
        </w:rPr>
      </w:pPr>
      <w:r>
        <w:rPr>
          <w:rFonts w:ascii="仿宋_GB2312" w:eastAsia="仿宋_GB2312" w:hint="eastAsia"/>
        </w:rPr>
        <w:t>申报人应当遵守《中华人民共和国宪法》和法律法规，具有良好的职业道德和敬业精神，热爱本职工作，履行岗位职责，努力完成工作任务，积极为我市建设事业发展服务。</w:t>
      </w:r>
    </w:p>
    <w:p w:rsidR="004959DF" w:rsidRPr="00E87791" w:rsidRDefault="004959DF" w:rsidP="004959DF">
      <w:pPr>
        <w:spacing w:line="360" w:lineRule="exact"/>
        <w:ind w:firstLineChars="200" w:firstLine="480"/>
        <w:rPr>
          <w:rFonts w:ascii="仿宋_GB2312" w:eastAsia="仿宋_GB2312" w:hAnsi="宋体" w:cs="宋体"/>
          <w:kern w:val="0"/>
          <w:sz w:val="24"/>
        </w:rPr>
      </w:pPr>
      <w:r w:rsidRPr="00CE3272">
        <w:rPr>
          <w:rFonts w:ascii="仿宋_GB2312" w:eastAsia="仿宋_GB2312" w:hAnsi="宋体" w:cs="宋体" w:hint="eastAsia"/>
          <w:kern w:val="0"/>
          <w:sz w:val="24"/>
        </w:rPr>
        <w:t>当有下列情形之一的，取消评审资格。1.伪造、变造证件、证明等申报材料的；2.有违纪违法行为，仍在处理、处分、处罚阶段或任现职后曾有违纪违法行为，在申报材料上瞒报的；3.有其他严重违反评审规定行为的。</w:t>
      </w:r>
    </w:p>
    <w:p w:rsidR="004959DF" w:rsidRPr="004959DF" w:rsidRDefault="004959DF">
      <w:pPr>
        <w:pStyle w:val="a5"/>
        <w:shd w:val="clear" w:color="auto" w:fill="FFFFFF"/>
        <w:spacing w:before="0" w:beforeAutospacing="0" w:after="0" w:afterAutospacing="0" w:line="360" w:lineRule="exact"/>
        <w:ind w:firstLine="480"/>
        <w:rPr>
          <w:rFonts w:ascii="仿宋_GB2312" w:eastAsia="仿宋_GB2312" w:hAnsi="Times New Roman"/>
        </w:rPr>
      </w:pPr>
    </w:p>
    <w:p w:rsidR="007275E9" w:rsidRDefault="00951D62">
      <w:pPr>
        <w:widowControl/>
        <w:shd w:val="clear" w:color="auto" w:fill="FFFFFF"/>
        <w:spacing w:line="360" w:lineRule="exact"/>
        <w:ind w:firstLineChars="200" w:firstLine="480"/>
        <w:jc w:val="left"/>
        <w:rPr>
          <w:rFonts w:ascii="楷体_GB2312" w:eastAsia="楷体_GB2312" w:cs="宋体"/>
          <w:kern w:val="0"/>
          <w:sz w:val="24"/>
        </w:rPr>
      </w:pPr>
      <w:r>
        <w:rPr>
          <w:rFonts w:ascii="楷体_GB2312" w:eastAsia="楷体_GB2312" w:cs="宋体" w:hint="eastAsia"/>
          <w:kern w:val="0"/>
          <w:sz w:val="24"/>
        </w:rPr>
        <w:t>（二）学历、资历</w:t>
      </w:r>
    </w:p>
    <w:p w:rsidR="007275E9" w:rsidRDefault="00951D62">
      <w:pPr>
        <w:widowControl/>
        <w:shd w:val="clear" w:color="auto" w:fill="FFFFFF"/>
        <w:spacing w:line="360" w:lineRule="exact"/>
        <w:ind w:firstLineChars="200" w:firstLine="480"/>
        <w:jc w:val="left"/>
        <w:rPr>
          <w:rFonts w:ascii="仿宋_GB2312" w:eastAsia="仿宋_GB2312" w:cs="宋体"/>
          <w:kern w:val="0"/>
          <w:sz w:val="24"/>
        </w:rPr>
      </w:pPr>
      <w:r>
        <w:rPr>
          <w:rFonts w:ascii="仿宋_GB2312" w:eastAsia="仿宋_GB2312" w:cs="宋体" w:hint="eastAsia"/>
          <w:kern w:val="0"/>
          <w:sz w:val="24"/>
        </w:rPr>
        <w:t>1. 中级专业技术职务必备的学历与资历</w:t>
      </w:r>
    </w:p>
    <w:p w:rsidR="007275E9" w:rsidRDefault="00951D62">
      <w:pPr>
        <w:widowControl/>
        <w:shd w:val="clear" w:color="auto" w:fill="FFFFFF"/>
        <w:spacing w:line="360" w:lineRule="exact"/>
        <w:ind w:firstLineChars="150" w:firstLine="360"/>
        <w:jc w:val="left"/>
        <w:rPr>
          <w:rFonts w:ascii="仿宋_GB2312" w:eastAsia="仿宋_GB2312" w:cs="宋体"/>
          <w:kern w:val="0"/>
          <w:sz w:val="24"/>
        </w:rPr>
      </w:pPr>
      <w:r>
        <w:rPr>
          <w:rFonts w:ascii="仿宋_GB2312" w:eastAsia="仿宋_GB2312" w:cs="宋体" w:hint="eastAsia"/>
          <w:kern w:val="0"/>
          <w:sz w:val="24"/>
        </w:rPr>
        <w:t>（1）具有本专业或相近研究生学历（硕士学位）专业，取得助理工程师资格后，实际聘任助理工程师职务2年以上。</w:t>
      </w:r>
    </w:p>
    <w:p w:rsidR="007275E9" w:rsidRDefault="00951D62">
      <w:pPr>
        <w:widowControl/>
        <w:shd w:val="clear" w:color="auto" w:fill="FFFFFF"/>
        <w:spacing w:line="360" w:lineRule="exact"/>
        <w:ind w:firstLineChars="150" w:firstLine="360"/>
        <w:jc w:val="left"/>
        <w:rPr>
          <w:rFonts w:ascii="仿宋_GB2312" w:eastAsia="仿宋_GB2312" w:cs="宋体"/>
          <w:kern w:val="0"/>
          <w:sz w:val="24"/>
        </w:rPr>
      </w:pPr>
      <w:r>
        <w:rPr>
          <w:rFonts w:ascii="仿宋_GB2312" w:eastAsia="仿宋_GB2312" w:cs="宋体" w:hint="eastAsia"/>
          <w:kern w:val="0"/>
          <w:sz w:val="24"/>
        </w:rPr>
        <w:t>（2）具有本专业或相近专业大专、本科学历，取得助理工程师资格后，实际聘任助理工程师职务4年以上。</w:t>
      </w:r>
    </w:p>
    <w:p w:rsidR="007275E9" w:rsidRDefault="00951D62">
      <w:pPr>
        <w:widowControl/>
        <w:shd w:val="clear" w:color="auto" w:fill="FFFFFF"/>
        <w:spacing w:line="360" w:lineRule="exact"/>
        <w:ind w:firstLineChars="150" w:firstLine="360"/>
        <w:jc w:val="left"/>
        <w:rPr>
          <w:rFonts w:ascii="仿宋_GB2312" w:eastAsia="仿宋_GB2312" w:cs="宋体"/>
          <w:kern w:val="0"/>
          <w:sz w:val="24"/>
        </w:rPr>
      </w:pPr>
      <w:r>
        <w:rPr>
          <w:rFonts w:ascii="仿宋_GB2312" w:eastAsia="仿宋_GB2312" w:cs="宋体" w:hint="eastAsia"/>
          <w:kern w:val="0"/>
          <w:sz w:val="24"/>
        </w:rPr>
        <w:t>（3）所学专业与申报的专业不一致或不相近的，应视为不具备规定学历</w:t>
      </w:r>
      <w:r w:rsidR="00CE3272">
        <w:rPr>
          <w:rFonts w:ascii="仿宋_GB2312" w:eastAsia="仿宋_GB2312" w:cs="宋体" w:hint="eastAsia"/>
          <w:kern w:val="0"/>
          <w:sz w:val="24"/>
        </w:rPr>
        <w:t>,但已取得所从事专业国家注册类资格证书的除外</w:t>
      </w:r>
      <w:r>
        <w:rPr>
          <w:rFonts w:ascii="仿宋_GB2312" w:eastAsia="仿宋_GB2312" w:cs="宋体" w:hint="eastAsia"/>
          <w:kern w:val="0"/>
          <w:sz w:val="24"/>
        </w:rPr>
        <w:t>。取得不同专业学历（学位），但其中一个专业学历（学位）为建设工程专业或相近专业的，其学历（学位）可按取得的最高学历（学位）认定。</w:t>
      </w:r>
    </w:p>
    <w:p w:rsidR="007275E9" w:rsidRDefault="00951D62">
      <w:pPr>
        <w:spacing w:line="360" w:lineRule="exact"/>
        <w:ind w:firstLineChars="150" w:firstLine="360"/>
        <w:rPr>
          <w:rFonts w:ascii="仿宋_GB2312" w:eastAsia="仿宋_GB2312"/>
          <w:sz w:val="24"/>
        </w:rPr>
      </w:pPr>
      <w:r>
        <w:rPr>
          <w:rFonts w:ascii="仿宋_GB2312" w:eastAsia="仿宋_GB2312" w:hint="eastAsia"/>
          <w:sz w:val="24"/>
        </w:rPr>
        <w:t>（4）不具备（1）（2）条学历与资历条件，按建设工程专业技术人员晋升中级职务资格量化评价办法，工作业绩与成果评估达到20分，并有2名相关专业高级工程师推荐，且满足下列条件之一:</w:t>
      </w:r>
    </w:p>
    <w:p w:rsidR="007275E9" w:rsidRDefault="00951D62">
      <w:pPr>
        <w:widowControl/>
        <w:shd w:val="clear" w:color="auto" w:fill="FFFFFF"/>
        <w:spacing w:line="360" w:lineRule="exact"/>
        <w:ind w:firstLineChars="150" w:firstLine="360"/>
        <w:jc w:val="left"/>
        <w:rPr>
          <w:rFonts w:ascii="仿宋_GB2312" w:eastAsia="仿宋_GB2312" w:cs="宋体"/>
          <w:kern w:val="0"/>
          <w:sz w:val="24"/>
        </w:rPr>
      </w:pPr>
      <w:r>
        <w:rPr>
          <w:rFonts w:ascii="仿宋_GB2312" w:eastAsia="仿宋_GB2312" w:cs="宋体" w:hint="eastAsia"/>
          <w:kern w:val="0"/>
          <w:sz w:val="24"/>
        </w:rPr>
        <w:t>①不相关研究生学历，从事建设工程专业工作满3年；</w:t>
      </w:r>
    </w:p>
    <w:p w:rsidR="007275E9" w:rsidRDefault="00951D62">
      <w:pPr>
        <w:widowControl/>
        <w:shd w:val="clear" w:color="auto" w:fill="FFFFFF"/>
        <w:spacing w:line="360" w:lineRule="exact"/>
        <w:ind w:firstLineChars="150" w:firstLine="360"/>
        <w:jc w:val="left"/>
        <w:rPr>
          <w:rFonts w:ascii="仿宋_GB2312" w:eastAsia="仿宋_GB2312" w:cs="宋体"/>
          <w:kern w:val="0"/>
          <w:sz w:val="24"/>
        </w:rPr>
      </w:pPr>
      <w:r>
        <w:rPr>
          <w:rFonts w:ascii="仿宋_GB2312" w:eastAsia="仿宋_GB2312" w:cs="宋体" w:hint="eastAsia"/>
          <w:kern w:val="0"/>
          <w:sz w:val="24"/>
        </w:rPr>
        <w:t>②不相关本科学历，从事建设工程专业工作满6年；</w:t>
      </w:r>
    </w:p>
    <w:p w:rsidR="007275E9" w:rsidRDefault="00951D62">
      <w:pPr>
        <w:widowControl/>
        <w:shd w:val="clear" w:color="auto" w:fill="FFFFFF"/>
        <w:spacing w:line="360" w:lineRule="exact"/>
        <w:ind w:firstLineChars="150" w:firstLine="360"/>
        <w:jc w:val="left"/>
        <w:rPr>
          <w:rFonts w:ascii="仿宋_GB2312" w:eastAsia="仿宋_GB2312" w:cs="宋体"/>
          <w:kern w:val="0"/>
          <w:sz w:val="24"/>
        </w:rPr>
      </w:pPr>
      <w:r>
        <w:rPr>
          <w:rFonts w:ascii="仿宋_GB2312" w:eastAsia="仿宋_GB2312" w:cs="宋体" w:hint="eastAsia"/>
          <w:kern w:val="0"/>
          <w:sz w:val="24"/>
        </w:rPr>
        <w:t>③不相关专科学历，从事建设工程专业工作满8年；</w:t>
      </w:r>
    </w:p>
    <w:p w:rsidR="007275E9" w:rsidRDefault="00951D62">
      <w:pPr>
        <w:widowControl/>
        <w:shd w:val="clear" w:color="auto" w:fill="FFFFFF"/>
        <w:spacing w:line="360" w:lineRule="exact"/>
        <w:ind w:firstLineChars="150" w:firstLine="360"/>
        <w:jc w:val="left"/>
        <w:rPr>
          <w:rFonts w:ascii="仿宋_GB2312" w:eastAsia="仿宋_GB2312" w:cs="宋体"/>
          <w:kern w:val="0"/>
          <w:sz w:val="24"/>
        </w:rPr>
      </w:pPr>
      <w:r>
        <w:rPr>
          <w:rFonts w:ascii="仿宋_GB2312" w:eastAsia="仿宋_GB2312" w:cs="宋体" w:hint="eastAsia"/>
          <w:kern w:val="0"/>
          <w:sz w:val="24"/>
        </w:rPr>
        <w:t>④中专学历，从事建设工程专业工作满9年；</w:t>
      </w:r>
    </w:p>
    <w:p w:rsidR="007275E9" w:rsidRDefault="00951D62">
      <w:pPr>
        <w:widowControl/>
        <w:shd w:val="clear" w:color="auto" w:fill="FFFFFF"/>
        <w:spacing w:line="360" w:lineRule="exact"/>
        <w:ind w:firstLineChars="150" w:firstLine="360"/>
        <w:jc w:val="left"/>
        <w:rPr>
          <w:rFonts w:ascii="仿宋_GB2312" w:eastAsia="仿宋_GB2312" w:cs="宋体"/>
          <w:kern w:val="0"/>
          <w:sz w:val="24"/>
        </w:rPr>
      </w:pPr>
      <w:r>
        <w:rPr>
          <w:rFonts w:ascii="仿宋_GB2312" w:eastAsia="仿宋_GB2312" w:cs="宋体" w:hint="eastAsia"/>
          <w:kern w:val="0"/>
          <w:sz w:val="24"/>
        </w:rPr>
        <w:t>⑤高中及以下学历，从事建设工程专业工作满15年；</w:t>
      </w:r>
    </w:p>
    <w:p w:rsidR="007275E9" w:rsidRDefault="00951D62">
      <w:pPr>
        <w:spacing w:line="360" w:lineRule="exact"/>
        <w:ind w:firstLineChars="150" w:firstLine="360"/>
        <w:rPr>
          <w:rFonts w:ascii="仿宋_GB2312" w:eastAsia="仿宋_GB2312" w:cs="宋体"/>
          <w:kern w:val="0"/>
          <w:sz w:val="24"/>
        </w:rPr>
      </w:pPr>
      <w:r>
        <w:rPr>
          <w:rFonts w:ascii="仿宋_GB2312" w:eastAsia="仿宋_GB2312" w:cs="宋体" w:hint="eastAsia"/>
          <w:kern w:val="0"/>
          <w:sz w:val="24"/>
        </w:rPr>
        <w:t>⑥建设工程相关专业助理工程师任职资格满3年。</w:t>
      </w:r>
    </w:p>
    <w:p w:rsidR="007275E9" w:rsidRDefault="00951D62">
      <w:pPr>
        <w:widowControl/>
        <w:shd w:val="clear" w:color="auto" w:fill="FFFFFF"/>
        <w:spacing w:line="360" w:lineRule="exact"/>
        <w:ind w:firstLineChars="200" w:firstLine="480"/>
        <w:jc w:val="left"/>
        <w:rPr>
          <w:rFonts w:ascii="仿宋_GB2312" w:eastAsia="仿宋_GB2312"/>
          <w:sz w:val="24"/>
        </w:rPr>
      </w:pPr>
      <w:r>
        <w:rPr>
          <w:rFonts w:ascii="仿宋_GB2312" w:eastAsia="仿宋_GB2312" w:hint="eastAsia"/>
          <w:sz w:val="24"/>
        </w:rPr>
        <w:t>2. 任中级专业技术职务1年以上，因专业技术岗位变动或工作需要，符合申报条件的，可转评建设工程专业工程师职务任职</w:t>
      </w:r>
      <w:r>
        <w:rPr>
          <w:rFonts w:ascii="仿宋_GB2312" w:eastAsia="仿宋_GB2312"/>
          <w:sz w:val="24"/>
        </w:rPr>
        <w:t>资格</w:t>
      </w:r>
      <w:r>
        <w:rPr>
          <w:rFonts w:ascii="仿宋_GB2312" w:eastAsia="仿宋_GB2312" w:hint="eastAsia"/>
          <w:sz w:val="24"/>
        </w:rPr>
        <w:t>。</w:t>
      </w:r>
    </w:p>
    <w:p w:rsidR="007275E9" w:rsidRDefault="00951D62">
      <w:pPr>
        <w:shd w:val="clear" w:color="auto" w:fill="FFFFFF"/>
        <w:spacing w:line="360" w:lineRule="exact"/>
        <w:ind w:firstLineChars="200" w:firstLine="480"/>
        <w:rPr>
          <w:rFonts w:ascii="仿宋_GB2312" w:eastAsia="仿宋_GB2312" w:cs="宋体"/>
          <w:kern w:val="0"/>
          <w:sz w:val="24"/>
        </w:rPr>
      </w:pPr>
      <w:r>
        <w:rPr>
          <w:rFonts w:ascii="仿宋_GB2312" w:eastAsia="仿宋_GB2312" w:hint="eastAsia"/>
          <w:sz w:val="24"/>
        </w:rPr>
        <w:t>3.</w:t>
      </w:r>
      <w:r>
        <w:rPr>
          <w:rFonts w:ascii="仿宋_GB2312" w:eastAsia="仿宋_GB2312" w:cs="宋体" w:hint="eastAsia"/>
          <w:kern w:val="0"/>
          <w:sz w:val="24"/>
        </w:rPr>
        <w:t xml:space="preserve">获得技师职业资格或职业技能等级后从事技术技能工作满3年，（工程技术领域人才对应职业：防水工、砌筑工、混凝土工、钢筋工、架子工等职工工种）。 </w:t>
      </w:r>
    </w:p>
    <w:p w:rsidR="007275E9" w:rsidRDefault="00951D62">
      <w:pPr>
        <w:widowControl/>
        <w:spacing w:line="360" w:lineRule="exact"/>
        <w:ind w:firstLineChars="100" w:firstLine="240"/>
        <w:rPr>
          <w:rFonts w:ascii="楷体_GB2312" w:eastAsia="楷体_GB2312" w:cs="宋体"/>
          <w:kern w:val="0"/>
          <w:sz w:val="24"/>
        </w:rPr>
      </w:pPr>
      <w:r>
        <w:rPr>
          <w:rFonts w:ascii="楷体_GB2312" w:eastAsia="楷体_GB2312" w:cs="宋体" w:hint="eastAsia"/>
          <w:kern w:val="0"/>
          <w:sz w:val="24"/>
        </w:rPr>
        <w:t>（三）其他</w:t>
      </w:r>
    </w:p>
    <w:p w:rsidR="00AF1151" w:rsidRPr="00530EE2" w:rsidRDefault="00530EE2" w:rsidP="00530EE2">
      <w:pPr>
        <w:widowControl/>
        <w:shd w:val="clear" w:color="auto" w:fill="FFFFFF"/>
        <w:spacing w:line="360" w:lineRule="exact"/>
        <w:ind w:firstLineChars="150" w:firstLine="360"/>
        <w:jc w:val="left"/>
        <w:rPr>
          <w:rFonts w:ascii="仿宋_GB2312" w:eastAsia="仿宋_GB2312" w:cs="宋体"/>
          <w:kern w:val="0"/>
          <w:sz w:val="24"/>
        </w:rPr>
      </w:pPr>
      <w:r>
        <w:rPr>
          <w:rFonts w:ascii="仿宋_GB2312" w:eastAsia="仿宋_GB2312" w:cs="宋体" w:hint="eastAsia"/>
          <w:kern w:val="0"/>
          <w:sz w:val="24"/>
        </w:rPr>
        <w:lastRenderedPageBreak/>
        <w:t xml:space="preserve"> </w:t>
      </w:r>
      <w:r w:rsidR="00951D62">
        <w:rPr>
          <w:rFonts w:ascii="仿宋_GB2312" w:eastAsia="仿宋_GB2312" w:cs="宋体" w:hint="eastAsia"/>
          <w:kern w:val="0"/>
          <w:sz w:val="24"/>
        </w:rPr>
        <w:t>1. 继续教育：应按规定完成相应的年限继续教育学时（2017年以前按32学时为标准；</w:t>
      </w:r>
      <w:r w:rsidR="00AF1151" w:rsidRPr="00530EE2">
        <w:rPr>
          <w:rFonts w:ascii="仿宋_GB2312" w:eastAsia="仿宋_GB2312" w:cs="宋体" w:hint="eastAsia"/>
          <w:kern w:val="0"/>
          <w:sz w:val="24"/>
        </w:rPr>
        <w:t>继续教育学分以温州继续教育</w:t>
      </w:r>
      <w:r w:rsidR="002A5BDF">
        <w:rPr>
          <w:rFonts w:ascii="仿宋_GB2312" w:eastAsia="仿宋_GB2312" w:cs="宋体" w:hint="eastAsia"/>
          <w:kern w:val="0"/>
          <w:sz w:val="24"/>
        </w:rPr>
        <w:t>网</w:t>
      </w:r>
      <w:r w:rsidR="00AF1151" w:rsidRPr="00530EE2">
        <w:rPr>
          <w:rFonts w:ascii="仿宋_GB2312" w:eastAsia="仿宋_GB2312" w:cs="宋体" w:hint="eastAsia"/>
          <w:kern w:val="0"/>
          <w:sz w:val="24"/>
        </w:rPr>
        <w:t>（www.wzjxjy.cn）登记的学分为准。</w:t>
      </w:r>
    </w:p>
    <w:p w:rsidR="007275E9" w:rsidRDefault="00951D62">
      <w:pPr>
        <w:widowControl/>
        <w:spacing w:line="360" w:lineRule="exact"/>
        <w:ind w:firstLine="480"/>
        <w:rPr>
          <w:rFonts w:ascii="仿宋_GB2312" w:eastAsia="仿宋_GB2312" w:cs="宋体"/>
          <w:kern w:val="0"/>
          <w:sz w:val="24"/>
        </w:rPr>
      </w:pPr>
      <w:r>
        <w:rPr>
          <w:rFonts w:ascii="仿宋_GB2312" w:eastAsia="仿宋_GB2312" w:cs="宋体" w:hint="eastAsia"/>
          <w:kern w:val="0"/>
          <w:sz w:val="24"/>
        </w:rPr>
        <w:t>2. 年度考核：</w:t>
      </w:r>
      <w:r w:rsidR="001D047E">
        <w:rPr>
          <w:rFonts w:ascii="仿宋_GB2312" w:eastAsia="仿宋_GB2312" w:cs="宋体" w:hint="eastAsia"/>
          <w:kern w:val="0"/>
          <w:sz w:val="24"/>
        </w:rPr>
        <w:t>近3年年度</w:t>
      </w:r>
      <w:r>
        <w:rPr>
          <w:rFonts w:ascii="仿宋_GB2312" w:eastAsia="仿宋_GB2312" w:cs="宋体" w:hint="eastAsia"/>
          <w:kern w:val="0"/>
          <w:sz w:val="24"/>
        </w:rPr>
        <w:t>考核为合格以上；</w:t>
      </w:r>
    </w:p>
    <w:p w:rsidR="007275E9" w:rsidRDefault="00951D62">
      <w:pPr>
        <w:widowControl/>
        <w:spacing w:line="360" w:lineRule="exact"/>
        <w:ind w:firstLineChars="200" w:firstLine="480"/>
        <w:rPr>
          <w:rFonts w:ascii="仿宋_GB2312" w:eastAsia="仿宋_GB2312" w:cs="宋体"/>
          <w:kern w:val="0"/>
          <w:sz w:val="24"/>
        </w:rPr>
      </w:pPr>
      <w:r>
        <w:rPr>
          <w:rFonts w:ascii="仿宋_GB2312" w:eastAsia="仿宋_GB2312" w:cs="宋体" w:hint="eastAsia"/>
          <w:kern w:val="0"/>
          <w:sz w:val="24"/>
        </w:rPr>
        <w:t>3.社保要求：</w:t>
      </w:r>
      <w:r w:rsidR="001D612F">
        <w:rPr>
          <w:rFonts w:ascii="仿宋_GB2312" w:eastAsia="仿宋_GB2312" w:cs="宋体" w:hint="eastAsia"/>
          <w:kern w:val="0"/>
          <w:sz w:val="24"/>
        </w:rPr>
        <w:t>申报对象</w:t>
      </w:r>
      <w:r>
        <w:rPr>
          <w:rFonts w:ascii="仿宋_GB2312" w:eastAsia="仿宋_GB2312" w:cs="宋体" w:hint="eastAsia"/>
          <w:kern w:val="0"/>
          <w:sz w:val="24"/>
        </w:rPr>
        <w:t>社保</w:t>
      </w:r>
      <w:r w:rsidR="001D612F">
        <w:rPr>
          <w:rFonts w:ascii="仿宋_GB2312" w:eastAsia="仿宋_GB2312" w:cs="宋体" w:hint="eastAsia"/>
          <w:kern w:val="0"/>
          <w:sz w:val="24"/>
        </w:rPr>
        <w:t>缴纳单位</w:t>
      </w:r>
      <w:r>
        <w:rPr>
          <w:rFonts w:ascii="仿宋_GB2312" w:eastAsia="仿宋_GB2312" w:cs="宋体" w:hint="eastAsia"/>
          <w:kern w:val="0"/>
          <w:sz w:val="24"/>
        </w:rPr>
        <w:t>与申报单位必须一致（外地流动到瑞的申报对象在申报截止日之前需至少3个月在瑞社保缴费的记录）；</w:t>
      </w:r>
    </w:p>
    <w:p w:rsidR="007275E9" w:rsidRDefault="00951D62">
      <w:pPr>
        <w:widowControl/>
        <w:spacing w:line="360" w:lineRule="exact"/>
        <w:ind w:firstLine="480"/>
        <w:rPr>
          <w:rFonts w:ascii="仿宋_GB2312" w:eastAsia="仿宋_GB2312" w:cs="宋体"/>
          <w:kern w:val="0"/>
          <w:sz w:val="24"/>
        </w:rPr>
      </w:pPr>
      <w:r>
        <w:rPr>
          <w:rFonts w:ascii="仿宋_GB2312" w:eastAsia="仿宋_GB2312" w:cs="宋体" w:hint="eastAsia"/>
          <w:kern w:val="0"/>
          <w:sz w:val="24"/>
        </w:rPr>
        <w:t>4. 事业单位聘评相结合：事业单位专业技术人员（包括“双肩挑”人员）职称评审应在核定的专业技术岗位结构比例内进行</w:t>
      </w:r>
      <w:r w:rsidR="001746A9">
        <w:rPr>
          <w:rFonts w:ascii="仿宋_GB2312" w:eastAsia="仿宋_GB2312" w:cs="宋体" w:hint="eastAsia"/>
          <w:kern w:val="0"/>
          <w:sz w:val="24"/>
        </w:rPr>
        <w:t>,事业单位申报对象需填写&lt;事业单位人员职称申报岗位信息表&gt;</w:t>
      </w:r>
      <w:r w:rsidR="00E03364">
        <w:rPr>
          <w:rFonts w:ascii="仿宋_GB2312" w:eastAsia="仿宋_GB2312" w:cs="宋体" w:hint="eastAsia"/>
          <w:kern w:val="0"/>
          <w:sz w:val="24"/>
        </w:rPr>
        <w:t>.</w:t>
      </w:r>
    </w:p>
    <w:p w:rsidR="007275E9" w:rsidRDefault="004959DF">
      <w:pPr>
        <w:widowControl/>
        <w:spacing w:line="360" w:lineRule="exact"/>
        <w:ind w:firstLine="480"/>
        <w:rPr>
          <w:rFonts w:ascii="楷体_GB2312" w:eastAsia="楷体_GB2312" w:cs="宋体"/>
          <w:kern w:val="0"/>
          <w:sz w:val="24"/>
        </w:rPr>
      </w:pPr>
      <w:r>
        <w:rPr>
          <w:rFonts w:ascii="宋体" w:eastAsia="黑体" w:hAnsi="宋体" w:cs="宋体" w:hint="eastAsia"/>
          <w:kern w:val="0"/>
          <w:sz w:val="24"/>
        </w:rPr>
        <w:t>二</w:t>
      </w:r>
      <w:r w:rsidR="00951D62">
        <w:rPr>
          <w:rFonts w:ascii="宋体" w:eastAsia="黑体" w:hAnsi="宋体" w:cs="宋体" w:hint="eastAsia"/>
          <w:kern w:val="0"/>
          <w:sz w:val="24"/>
        </w:rPr>
        <w:t>、</w:t>
      </w:r>
      <w:r w:rsidR="00951D62">
        <w:rPr>
          <w:rFonts w:ascii="宋体" w:eastAsia="黑体" w:hAnsi="宋体" w:cs="宋体" w:hint="eastAsia"/>
          <w:vanish/>
          <w:kern w:val="0"/>
          <w:sz w:val="24"/>
        </w:rPr>
        <w:t> </w:t>
      </w:r>
      <w:r w:rsidR="00951D62">
        <w:rPr>
          <w:rFonts w:ascii="黑体" w:eastAsia="黑体" w:hAnsi="宋体" w:cs="宋体" w:hint="eastAsia"/>
          <w:bCs/>
          <w:kern w:val="0"/>
          <w:sz w:val="24"/>
        </w:rPr>
        <w:t>申报评审专业</w:t>
      </w:r>
      <w:r w:rsidR="00951D62">
        <w:rPr>
          <w:rFonts w:ascii="黑体" w:eastAsia="黑体" w:hAnsi="宋体" w:cs="宋体" w:hint="eastAsia"/>
          <w:kern w:val="0"/>
          <w:sz w:val="24"/>
        </w:rPr>
        <w:t>（限以下专业）</w:t>
      </w:r>
    </w:p>
    <w:tbl>
      <w:tblPr>
        <w:tblW w:w="8322" w:type="dxa"/>
        <w:jc w:val="center"/>
        <w:tblLayout w:type="fixed"/>
        <w:tblCellMar>
          <w:left w:w="0" w:type="dxa"/>
          <w:right w:w="0" w:type="dxa"/>
        </w:tblCellMar>
        <w:tblLook w:val="04A0"/>
      </w:tblPr>
      <w:tblGrid>
        <w:gridCol w:w="1245"/>
        <w:gridCol w:w="2190"/>
        <w:gridCol w:w="2126"/>
        <w:gridCol w:w="1354"/>
        <w:gridCol w:w="1385"/>
        <w:gridCol w:w="22"/>
      </w:tblGrid>
      <w:tr w:rsidR="007275E9">
        <w:trPr>
          <w:trHeight w:val="623"/>
          <w:jc w:val="center"/>
        </w:trPr>
        <w:tc>
          <w:tcPr>
            <w:tcW w:w="1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tcPr>
          <w:p w:rsidR="007275E9" w:rsidRDefault="00951D62">
            <w:pPr>
              <w:widowControl/>
              <w:spacing w:before="100" w:beforeAutospacing="1" w:after="100" w:afterAutospacing="1" w:line="360" w:lineRule="exact"/>
              <w:jc w:val="center"/>
              <w:rPr>
                <w:rFonts w:ascii="仿宋_GB2312" w:eastAsia="仿宋_GB2312" w:hAnsi="宋体" w:cs="宋体"/>
                <w:kern w:val="0"/>
                <w:sz w:val="24"/>
              </w:rPr>
            </w:pPr>
            <w:r>
              <w:rPr>
                <w:rFonts w:ascii="仿宋_GB2312" w:eastAsia="仿宋_GB2312" w:hAnsi="宋体" w:cs="宋体" w:hint="eastAsia"/>
                <w:kern w:val="0"/>
                <w:sz w:val="24"/>
              </w:rPr>
              <w:t>给排水</w:t>
            </w:r>
          </w:p>
        </w:tc>
        <w:tc>
          <w:tcPr>
            <w:tcW w:w="219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275E9" w:rsidRDefault="00951D62">
            <w:pPr>
              <w:widowControl/>
              <w:spacing w:line="360" w:lineRule="exact"/>
              <w:jc w:val="center"/>
              <w:rPr>
                <w:rFonts w:ascii="仿宋_GB2312" w:eastAsia="仿宋_GB2312" w:hAnsi="宋体" w:cs="宋体"/>
                <w:kern w:val="0"/>
                <w:sz w:val="24"/>
              </w:rPr>
            </w:pPr>
            <w:r>
              <w:rPr>
                <w:rFonts w:ascii="仿宋_GB2312" w:eastAsia="仿宋_GB2312" w:hAnsi="宋体" w:cs="宋体" w:hint="eastAsia"/>
                <w:kern w:val="0"/>
                <w:sz w:val="24"/>
              </w:rPr>
              <w:t>风景园林</w:t>
            </w:r>
          </w:p>
          <w:p w:rsidR="007275E9" w:rsidRDefault="00951D62">
            <w:pPr>
              <w:widowControl/>
              <w:spacing w:line="360" w:lineRule="exact"/>
              <w:jc w:val="center"/>
              <w:rPr>
                <w:rFonts w:ascii="仿宋_GB2312" w:eastAsia="仿宋_GB2312" w:hAnsi="宋体" w:cs="宋体"/>
                <w:kern w:val="0"/>
                <w:sz w:val="24"/>
              </w:rPr>
            </w:pPr>
            <w:r>
              <w:rPr>
                <w:rFonts w:ascii="仿宋_GB2312" w:eastAsia="仿宋_GB2312" w:hAnsi="宋体" w:cs="宋体" w:hint="eastAsia"/>
                <w:kern w:val="0"/>
                <w:sz w:val="24"/>
              </w:rPr>
              <w:t>（景观设计）</w:t>
            </w:r>
          </w:p>
        </w:tc>
        <w:tc>
          <w:tcPr>
            <w:tcW w:w="2126"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275E9" w:rsidRDefault="00951D62">
            <w:pPr>
              <w:widowControl/>
              <w:spacing w:before="100" w:beforeAutospacing="1" w:after="100" w:afterAutospacing="1" w:line="360" w:lineRule="exact"/>
              <w:jc w:val="center"/>
              <w:rPr>
                <w:rFonts w:ascii="仿宋_GB2312" w:eastAsia="仿宋_GB2312" w:hAnsi="宋体" w:cs="宋体"/>
                <w:kern w:val="0"/>
                <w:sz w:val="24"/>
              </w:rPr>
            </w:pPr>
            <w:r>
              <w:rPr>
                <w:rFonts w:ascii="仿宋_GB2312" w:eastAsia="仿宋_GB2312" w:hAnsi="宋体" w:cs="宋体" w:hint="eastAsia"/>
                <w:kern w:val="0"/>
                <w:sz w:val="24"/>
              </w:rPr>
              <w:t>市政道路（桥梁）</w:t>
            </w:r>
          </w:p>
        </w:tc>
        <w:tc>
          <w:tcPr>
            <w:tcW w:w="135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275E9" w:rsidRDefault="00951D62">
            <w:pPr>
              <w:widowControl/>
              <w:spacing w:before="100" w:beforeAutospacing="1" w:after="100" w:afterAutospacing="1" w:line="360" w:lineRule="exact"/>
              <w:jc w:val="center"/>
              <w:rPr>
                <w:rFonts w:ascii="仿宋_GB2312" w:eastAsia="仿宋_GB2312" w:hAnsi="宋体" w:cs="宋体"/>
                <w:kern w:val="0"/>
                <w:sz w:val="24"/>
              </w:rPr>
            </w:pPr>
            <w:r>
              <w:rPr>
                <w:rFonts w:ascii="仿宋_GB2312" w:eastAsia="仿宋_GB2312" w:hAnsi="宋体" w:cs="宋体" w:hint="eastAsia"/>
                <w:kern w:val="0"/>
                <w:sz w:val="24"/>
              </w:rPr>
              <w:t>建筑结构</w:t>
            </w:r>
          </w:p>
        </w:tc>
        <w:tc>
          <w:tcPr>
            <w:tcW w:w="1407" w:type="dxa"/>
            <w:gridSpan w:val="2"/>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7275E9" w:rsidRDefault="00951D62">
            <w:pPr>
              <w:widowControl/>
              <w:spacing w:line="360" w:lineRule="exact"/>
              <w:jc w:val="center"/>
              <w:rPr>
                <w:rFonts w:ascii="仿宋_GB2312" w:eastAsia="仿宋_GB2312" w:hAnsi="宋体" w:cs="宋体"/>
                <w:kern w:val="0"/>
                <w:sz w:val="24"/>
              </w:rPr>
            </w:pPr>
            <w:r>
              <w:rPr>
                <w:rFonts w:ascii="仿宋_GB2312" w:eastAsia="仿宋_GB2312" w:hAnsi="宋体" w:cs="宋体" w:hint="eastAsia"/>
                <w:kern w:val="0"/>
                <w:sz w:val="24"/>
              </w:rPr>
              <w:t>燃气工程</w:t>
            </w:r>
          </w:p>
        </w:tc>
      </w:tr>
      <w:tr w:rsidR="007275E9">
        <w:trPr>
          <w:gridAfter w:val="1"/>
          <w:wAfter w:w="22" w:type="dxa"/>
          <w:jc w:val="center"/>
        </w:trPr>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75E9" w:rsidRDefault="00951D62">
            <w:pPr>
              <w:widowControl/>
              <w:spacing w:before="100" w:beforeAutospacing="1" w:after="100" w:afterAutospacing="1" w:line="360" w:lineRule="exact"/>
              <w:jc w:val="center"/>
              <w:rPr>
                <w:rFonts w:ascii="仿宋_GB2312" w:eastAsia="仿宋_GB2312" w:hAnsi="宋体" w:cs="宋体"/>
                <w:kern w:val="0"/>
                <w:sz w:val="24"/>
              </w:rPr>
            </w:pPr>
            <w:r>
              <w:rPr>
                <w:rFonts w:ascii="仿宋_GB2312" w:eastAsia="仿宋_GB2312" w:hAnsi="宋体" w:cs="宋体" w:hint="eastAsia"/>
                <w:kern w:val="0"/>
                <w:sz w:val="24"/>
              </w:rPr>
              <w:t>建筑设计</w:t>
            </w:r>
          </w:p>
        </w:tc>
        <w:tc>
          <w:tcPr>
            <w:tcW w:w="2190" w:type="dxa"/>
            <w:tcBorders>
              <w:top w:val="nil"/>
              <w:left w:val="nil"/>
              <w:bottom w:val="single" w:sz="8" w:space="0" w:color="auto"/>
              <w:right w:val="single" w:sz="8" w:space="0" w:color="auto"/>
            </w:tcBorders>
            <w:tcMar>
              <w:top w:w="0" w:type="dxa"/>
              <w:left w:w="108" w:type="dxa"/>
              <w:bottom w:w="0" w:type="dxa"/>
              <w:right w:w="108" w:type="dxa"/>
            </w:tcMar>
            <w:vAlign w:val="center"/>
          </w:tcPr>
          <w:p w:rsidR="007275E9" w:rsidRDefault="00951D62">
            <w:pPr>
              <w:widowControl/>
              <w:spacing w:line="360" w:lineRule="exact"/>
              <w:jc w:val="center"/>
              <w:rPr>
                <w:rFonts w:ascii="仿宋_GB2312" w:eastAsia="仿宋_GB2312" w:hAnsi="宋体" w:cs="宋体"/>
                <w:kern w:val="0"/>
                <w:sz w:val="24"/>
              </w:rPr>
            </w:pPr>
            <w:r>
              <w:rPr>
                <w:rFonts w:ascii="仿宋_GB2312" w:eastAsia="仿宋_GB2312" w:hAnsi="宋体" w:cs="宋体" w:hint="eastAsia"/>
                <w:kern w:val="0"/>
                <w:sz w:val="24"/>
              </w:rPr>
              <w:t>建筑电气</w:t>
            </w:r>
          </w:p>
          <w:p w:rsidR="007275E9" w:rsidRDefault="00951D62">
            <w:pPr>
              <w:widowControl/>
              <w:spacing w:line="360" w:lineRule="exact"/>
              <w:jc w:val="center"/>
              <w:rPr>
                <w:rFonts w:ascii="仿宋_GB2312" w:eastAsia="仿宋_GB2312" w:hAnsi="宋体" w:cs="宋体"/>
                <w:kern w:val="0"/>
                <w:sz w:val="24"/>
              </w:rPr>
            </w:pPr>
            <w:r>
              <w:rPr>
                <w:rFonts w:ascii="仿宋_GB2312" w:eastAsia="仿宋_GB2312" w:hAnsi="宋体" w:cs="宋体" w:hint="eastAsia"/>
                <w:kern w:val="0"/>
                <w:sz w:val="24"/>
              </w:rPr>
              <w:t>（建筑智能化）</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tcPr>
          <w:p w:rsidR="007275E9" w:rsidRDefault="00951D62">
            <w:pPr>
              <w:widowControl/>
              <w:spacing w:before="100" w:beforeAutospacing="1" w:after="100" w:afterAutospacing="1" w:line="360" w:lineRule="exact"/>
              <w:jc w:val="center"/>
              <w:rPr>
                <w:rFonts w:ascii="仿宋_GB2312" w:eastAsia="仿宋_GB2312" w:hAnsi="宋体" w:cs="宋体"/>
                <w:kern w:val="0"/>
                <w:sz w:val="24"/>
              </w:rPr>
            </w:pPr>
            <w:r>
              <w:rPr>
                <w:rFonts w:ascii="仿宋_GB2312" w:eastAsia="仿宋_GB2312" w:hAnsi="宋体" w:cs="宋体" w:hint="eastAsia"/>
                <w:kern w:val="0"/>
                <w:sz w:val="24"/>
              </w:rPr>
              <w:t>工程勘察</w:t>
            </w:r>
          </w:p>
        </w:tc>
        <w:tc>
          <w:tcPr>
            <w:tcW w:w="1354" w:type="dxa"/>
            <w:tcBorders>
              <w:top w:val="nil"/>
              <w:left w:val="nil"/>
              <w:bottom w:val="single" w:sz="8" w:space="0" w:color="auto"/>
              <w:right w:val="single" w:sz="8" w:space="0" w:color="auto"/>
            </w:tcBorders>
            <w:tcMar>
              <w:top w:w="0" w:type="dxa"/>
              <w:left w:w="108" w:type="dxa"/>
              <w:bottom w:w="0" w:type="dxa"/>
              <w:right w:w="108" w:type="dxa"/>
            </w:tcMar>
            <w:vAlign w:val="center"/>
          </w:tcPr>
          <w:p w:rsidR="007275E9" w:rsidRDefault="00951D62">
            <w:pPr>
              <w:widowControl/>
              <w:spacing w:before="100" w:beforeAutospacing="1" w:after="100" w:afterAutospacing="1" w:line="360" w:lineRule="exact"/>
              <w:jc w:val="center"/>
              <w:rPr>
                <w:rFonts w:ascii="仿宋_GB2312" w:eastAsia="仿宋_GB2312" w:hAnsi="宋体" w:cs="宋体"/>
                <w:kern w:val="0"/>
                <w:sz w:val="24"/>
              </w:rPr>
            </w:pPr>
            <w:r>
              <w:rPr>
                <w:rFonts w:ascii="仿宋_GB2312" w:eastAsia="仿宋_GB2312" w:hAnsi="宋体" w:cs="宋体" w:hint="eastAsia"/>
                <w:kern w:val="0"/>
                <w:sz w:val="24"/>
              </w:rPr>
              <w:t>白蚁防治</w:t>
            </w:r>
          </w:p>
        </w:tc>
        <w:tc>
          <w:tcPr>
            <w:tcW w:w="1385" w:type="dxa"/>
            <w:tcBorders>
              <w:top w:val="nil"/>
              <w:left w:val="nil"/>
              <w:bottom w:val="single" w:sz="8" w:space="0" w:color="auto"/>
              <w:right w:val="single" w:sz="8" w:space="0" w:color="auto"/>
            </w:tcBorders>
            <w:tcMar>
              <w:top w:w="0" w:type="dxa"/>
              <w:left w:w="108" w:type="dxa"/>
              <w:bottom w:w="0" w:type="dxa"/>
              <w:right w:w="108" w:type="dxa"/>
            </w:tcMar>
            <w:vAlign w:val="center"/>
          </w:tcPr>
          <w:p w:rsidR="007275E9" w:rsidRDefault="00951D62">
            <w:pPr>
              <w:widowControl/>
              <w:spacing w:line="360" w:lineRule="exact"/>
              <w:jc w:val="center"/>
              <w:rPr>
                <w:rFonts w:ascii="仿宋_GB2312" w:eastAsia="仿宋_GB2312" w:hAnsi="宋体" w:cs="宋体"/>
                <w:kern w:val="0"/>
                <w:sz w:val="24"/>
              </w:rPr>
            </w:pPr>
            <w:r>
              <w:rPr>
                <w:rFonts w:ascii="仿宋_GB2312" w:eastAsia="仿宋_GB2312" w:hAnsi="宋体" w:cs="宋体" w:hint="eastAsia"/>
                <w:kern w:val="0"/>
                <w:sz w:val="24"/>
              </w:rPr>
              <w:t>建筑机械</w:t>
            </w:r>
          </w:p>
        </w:tc>
      </w:tr>
      <w:tr w:rsidR="007275E9">
        <w:trPr>
          <w:gridAfter w:val="1"/>
          <w:wAfter w:w="22" w:type="dxa"/>
          <w:trHeight w:val="513"/>
          <w:jc w:val="center"/>
        </w:trPr>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75E9" w:rsidRDefault="00951D62">
            <w:pPr>
              <w:widowControl/>
              <w:spacing w:before="100" w:beforeAutospacing="1" w:after="100" w:afterAutospacing="1" w:line="360" w:lineRule="exact"/>
              <w:jc w:val="center"/>
              <w:rPr>
                <w:rFonts w:ascii="仿宋_GB2312" w:eastAsia="仿宋_GB2312" w:hAnsi="宋体" w:cs="宋体"/>
                <w:kern w:val="0"/>
                <w:sz w:val="24"/>
              </w:rPr>
            </w:pPr>
            <w:r>
              <w:rPr>
                <w:rFonts w:ascii="仿宋_GB2312" w:eastAsia="仿宋_GB2312" w:hAnsi="宋体" w:cs="宋体" w:hint="eastAsia"/>
                <w:kern w:val="0"/>
                <w:sz w:val="24"/>
              </w:rPr>
              <w:t>建筑施工</w:t>
            </w:r>
          </w:p>
        </w:tc>
        <w:tc>
          <w:tcPr>
            <w:tcW w:w="2190" w:type="dxa"/>
            <w:tcBorders>
              <w:top w:val="nil"/>
              <w:left w:val="nil"/>
              <w:bottom w:val="single" w:sz="8" w:space="0" w:color="auto"/>
              <w:right w:val="single" w:sz="8" w:space="0" w:color="auto"/>
            </w:tcBorders>
            <w:tcMar>
              <w:top w:w="0" w:type="dxa"/>
              <w:left w:w="108" w:type="dxa"/>
              <w:bottom w:w="0" w:type="dxa"/>
              <w:right w:w="108" w:type="dxa"/>
            </w:tcMar>
            <w:vAlign w:val="center"/>
          </w:tcPr>
          <w:p w:rsidR="007275E9" w:rsidRDefault="00951D62">
            <w:pPr>
              <w:widowControl/>
              <w:spacing w:before="100" w:beforeAutospacing="1" w:after="100" w:afterAutospacing="1" w:line="360" w:lineRule="exact"/>
              <w:jc w:val="center"/>
              <w:rPr>
                <w:rFonts w:ascii="仿宋_GB2312" w:eastAsia="仿宋_GB2312" w:hAnsi="宋体" w:cs="宋体"/>
                <w:kern w:val="0"/>
                <w:sz w:val="24"/>
              </w:rPr>
            </w:pPr>
            <w:r>
              <w:rPr>
                <w:rFonts w:ascii="仿宋_GB2312" w:eastAsia="仿宋_GB2312" w:hAnsi="宋体" w:cs="宋体" w:hint="eastAsia"/>
                <w:kern w:val="0"/>
                <w:sz w:val="24"/>
              </w:rPr>
              <w:t>建筑工程管理</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tcPr>
          <w:p w:rsidR="007275E9" w:rsidRDefault="00951D62">
            <w:pPr>
              <w:widowControl/>
              <w:spacing w:before="100" w:beforeAutospacing="1" w:after="100" w:afterAutospacing="1" w:line="360" w:lineRule="exact"/>
              <w:jc w:val="center"/>
              <w:rPr>
                <w:rFonts w:ascii="仿宋_GB2312" w:eastAsia="仿宋_GB2312" w:hAnsi="宋体" w:cs="宋体"/>
                <w:kern w:val="0"/>
                <w:sz w:val="24"/>
              </w:rPr>
            </w:pPr>
            <w:r>
              <w:rPr>
                <w:rFonts w:ascii="仿宋_GB2312" w:eastAsia="仿宋_GB2312" w:hAnsi="宋体" w:cs="宋体" w:hint="eastAsia"/>
                <w:kern w:val="0"/>
                <w:sz w:val="24"/>
              </w:rPr>
              <w:t>建筑装饰</w:t>
            </w:r>
          </w:p>
        </w:tc>
        <w:tc>
          <w:tcPr>
            <w:tcW w:w="1354" w:type="dxa"/>
            <w:tcBorders>
              <w:top w:val="nil"/>
              <w:left w:val="nil"/>
              <w:bottom w:val="single" w:sz="8" w:space="0" w:color="auto"/>
              <w:right w:val="single" w:sz="8" w:space="0" w:color="auto"/>
            </w:tcBorders>
            <w:tcMar>
              <w:top w:w="0" w:type="dxa"/>
              <w:left w:w="108" w:type="dxa"/>
              <w:bottom w:w="0" w:type="dxa"/>
              <w:right w:w="108" w:type="dxa"/>
            </w:tcMar>
            <w:vAlign w:val="center"/>
          </w:tcPr>
          <w:p w:rsidR="007275E9" w:rsidRDefault="00951D62">
            <w:pPr>
              <w:widowControl/>
              <w:spacing w:before="100" w:beforeAutospacing="1" w:after="100" w:afterAutospacing="1" w:line="360" w:lineRule="exact"/>
              <w:jc w:val="center"/>
              <w:rPr>
                <w:rFonts w:ascii="仿宋_GB2312" w:eastAsia="仿宋_GB2312" w:hAnsi="宋体" w:cs="宋体"/>
                <w:kern w:val="0"/>
                <w:sz w:val="24"/>
              </w:rPr>
            </w:pPr>
            <w:r>
              <w:rPr>
                <w:rFonts w:ascii="仿宋_GB2312" w:eastAsia="仿宋_GB2312" w:hAnsi="宋体" w:cs="宋体" w:hint="eastAsia"/>
                <w:kern w:val="0"/>
                <w:sz w:val="24"/>
              </w:rPr>
              <w:t>岩土工程</w:t>
            </w:r>
          </w:p>
        </w:tc>
        <w:tc>
          <w:tcPr>
            <w:tcW w:w="1385" w:type="dxa"/>
            <w:tcBorders>
              <w:top w:val="nil"/>
              <w:left w:val="nil"/>
              <w:bottom w:val="single" w:sz="8" w:space="0" w:color="auto"/>
              <w:right w:val="single" w:sz="8" w:space="0" w:color="auto"/>
            </w:tcBorders>
            <w:tcMar>
              <w:top w:w="0" w:type="dxa"/>
              <w:left w:w="108" w:type="dxa"/>
              <w:bottom w:w="0" w:type="dxa"/>
              <w:right w:w="108" w:type="dxa"/>
            </w:tcMar>
            <w:vAlign w:val="center"/>
          </w:tcPr>
          <w:p w:rsidR="007275E9" w:rsidRDefault="00951D62">
            <w:pPr>
              <w:widowControl/>
              <w:spacing w:line="360" w:lineRule="exact"/>
              <w:jc w:val="center"/>
              <w:rPr>
                <w:rFonts w:ascii="仿宋_GB2312" w:eastAsia="仿宋_GB2312" w:hAnsi="宋体" w:cs="宋体"/>
                <w:kern w:val="0"/>
                <w:sz w:val="24"/>
              </w:rPr>
            </w:pPr>
            <w:r>
              <w:rPr>
                <w:rFonts w:ascii="仿宋_GB2312" w:eastAsia="仿宋_GB2312" w:hAnsi="宋体" w:cs="宋体" w:hint="eastAsia"/>
                <w:kern w:val="0"/>
                <w:sz w:val="24"/>
              </w:rPr>
              <w:t>暖通工程</w:t>
            </w:r>
          </w:p>
        </w:tc>
      </w:tr>
      <w:tr w:rsidR="007275E9">
        <w:trPr>
          <w:gridAfter w:val="1"/>
          <w:wAfter w:w="22" w:type="dxa"/>
          <w:trHeight w:val="554"/>
          <w:jc w:val="center"/>
        </w:trPr>
        <w:tc>
          <w:tcPr>
            <w:tcW w:w="1245"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rsidR="007275E9" w:rsidRDefault="00951D62">
            <w:pPr>
              <w:widowControl/>
              <w:spacing w:before="100" w:beforeAutospacing="1" w:after="100" w:afterAutospacing="1" w:line="360" w:lineRule="exact"/>
              <w:jc w:val="center"/>
              <w:rPr>
                <w:rFonts w:ascii="仿宋_GB2312" w:eastAsia="仿宋_GB2312" w:hAnsi="宋体" w:cs="宋体"/>
                <w:kern w:val="0"/>
                <w:sz w:val="24"/>
              </w:rPr>
            </w:pPr>
            <w:r>
              <w:rPr>
                <w:rFonts w:ascii="仿宋_GB2312" w:eastAsia="仿宋_GB2312" w:hAnsi="宋体" w:cs="宋体" w:hint="eastAsia"/>
                <w:kern w:val="0"/>
                <w:sz w:val="24"/>
              </w:rPr>
              <w:t>工程造价</w:t>
            </w:r>
          </w:p>
        </w:tc>
        <w:tc>
          <w:tcPr>
            <w:tcW w:w="2190" w:type="dxa"/>
            <w:tcBorders>
              <w:top w:val="nil"/>
              <w:left w:val="nil"/>
              <w:bottom w:val="single" w:sz="8" w:space="0" w:color="auto"/>
              <w:right w:val="single" w:sz="8" w:space="0" w:color="auto"/>
            </w:tcBorders>
            <w:tcMar>
              <w:top w:w="0" w:type="dxa"/>
              <w:left w:w="108" w:type="dxa"/>
              <w:bottom w:w="0" w:type="dxa"/>
              <w:right w:w="108" w:type="dxa"/>
            </w:tcMar>
            <w:vAlign w:val="center"/>
          </w:tcPr>
          <w:p w:rsidR="007275E9" w:rsidRDefault="00951D62">
            <w:pPr>
              <w:widowControl/>
              <w:spacing w:before="100" w:beforeAutospacing="1" w:after="100" w:afterAutospacing="1" w:line="360" w:lineRule="exact"/>
              <w:jc w:val="center"/>
              <w:rPr>
                <w:rFonts w:ascii="仿宋_GB2312" w:eastAsia="仿宋_GB2312" w:hAnsi="宋体" w:cs="宋体"/>
                <w:kern w:val="0"/>
                <w:sz w:val="24"/>
              </w:rPr>
            </w:pPr>
            <w:r>
              <w:rPr>
                <w:rFonts w:ascii="仿宋_GB2312" w:eastAsia="仿宋_GB2312" w:hAnsi="宋体" w:cs="宋体" w:hint="eastAsia"/>
                <w:kern w:val="0"/>
                <w:sz w:val="24"/>
              </w:rPr>
              <w:t>建筑材料             （限事业单位）</w:t>
            </w:r>
          </w:p>
        </w:tc>
        <w:tc>
          <w:tcPr>
            <w:tcW w:w="2126" w:type="dxa"/>
            <w:tcBorders>
              <w:top w:val="nil"/>
              <w:left w:val="nil"/>
              <w:bottom w:val="single" w:sz="8" w:space="0" w:color="auto"/>
              <w:right w:val="single" w:sz="8" w:space="0" w:color="auto"/>
            </w:tcBorders>
            <w:tcMar>
              <w:top w:w="0" w:type="dxa"/>
              <w:left w:w="108" w:type="dxa"/>
              <w:bottom w:w="0" w:type="dxa"/>
              <w:right w:w="108" w:type="dxa"/>
            </w:tcMar>
            <w:vAlign w:val="center"/>
          </w:tcPr>
          <w:p w:rsidR="007275E9" w:rsidRDefault="007275E9">
            <w:pPr>
              <w:widowControl/>
              <w:spacing w:before="100" w:beforeAutospacing="1" w:after="100" w:afterAutospacing="1" w:line="360" w:lineRule="exact"/>
              <w:jc w:val="center"/>
              <w:rPr>
                <w:rFonts w:ascii="仿宋_GB2312" w:eastAsia="仿宋_GB2312" w:hAnsi="宋体" w:cs="宋体"/>
                <w:kern w:val="0"/>
                <w:sz w:val="24"/>
                <w:highlight w:val="yellow"/>
              </w:rPr>
            </w:pPr>
          </w:p>
        </w:tc>
        <w:tc>
          <w:tcPr>
            <w:tcW w:w="1354" w:type="dxa"/>
            <w:tcBorders>
              <w:top w:val="nil"/>
              <w:left w:val="nil"/>
              <w:bottom w:val="single" w:sz="8" w:space="0" w:color="auto"/>
              <w:right w:val="single" w:sz="8" w:space="0" w:color="auto"/>
            </w:tcBorders>
            <w:tcMar>
              <w:top w:w="0" w:type="dxa"/>
              <w:left w:w="108" w:type="dxa"/>
              <w:bottom w:w="0" w:type="dxa"/>
              <w:right w:w="108" w:type="dxa"/>
            </w:tcMar>
            <w:vAlign w:val="center"/>
          </w:tcPr>
          <w:p w:rsidR="007275E9" w:rsidRDefault="007275E9">
            <w:pPr>
              <w:widowControl/>
              <w:spacing w:before="100" w:beforeAutospacing="1" w:after="100" w:afterAutospacing="1" w:line="360" w:lineRule="exact"/>
              <w:jc w:val="center"/>
              <w:rPr>
                <w:rFonts w:ascii="仿宋_GB2312" w:eastAsia="仿宋_GB2312" w:hAnsi="宋体" w:cs="宋体"/>
                <w:kern w:val="0"/>
                <w:sz w:val="24"/>
              </w:rPr>
            </w:pPr>
          </w:p>
        </w:tc>
        <w:tc>
          <w:tcPr>
            <w:tcW w:w="1385" w:type="dxa"/>
            <w:tcBorders>
              <w:top w:val="nil"/>
              <w:left w:val="nil"/>
              <w:bottom w:val="single" w:sz="8" w:space="0" w:color="auto"/>
              <w:right w:val="single" w:sz="8" w:space="0" w:color="auto"/>
            </w:tcBorders>
            <w:tcMar>
              <w:top w:w="0" w:type="dxa"/>
              <w:left w:w="108" w:type="dxa"/>
              <w:bottom w:w="0" w:type="dxa"/>
              <w:right w:w="108" w:type="dxa"/>
            </w:tcMar>
            <w:vAlign w:val="center"/>
          </w:tcPr>
          <w:p w:rsidR="007275E9" w:rsidRDefault="007275E9">
            <w:pPr>
              <w:widowControl/>
              <w:spacing w:before="100" w:beforeAutospacing="1" w:after="100" w:afterAutospacing="1" w:line="360" w:lineRule="exact"/>
              <w:jc w:val="center"/>
              <w:rPr>
                <w:rFonts w:ascii="仿宋_GB2312" w:eastAsia="仿宋_GB2312" w:hAnsi="宋体" w:cs="宋体"/>
                <w:kern w:val="0"/>
                <w:sz w:val="24"/>
              </w:rPr>
            </w:pPr>
          </w:p>
        </w:tc>
      </w:tr>
    </w:tbl>
    <w:p w:rsidR="007275E9" w:rsidRDefault="004959DF">
      <w:pPr>
        <w:widowControl/>
        <w:spacing w:line="560" w:lineRule="exact"/>
        <w:ind w:firstLineChars="200" w:firstLine="480"/>
        <w:rPr>
          <w:rFonts w:ascii="黑体" w:eastAsia="黑体" w:hAnsi="黑体" w:cs="宋体"/>
          <w:kern w:val="0"/>
          <w:sz w:val="24"/>
        </w:rPr>
      </w:pPr>
      <w:r>
        <w:rPr>
          <w:rFonts w:ascii="黑体" w:eastAsia="黑体" w:hAnsi="黑体" w:cs="宋体" w:hint="eastAsia"/>
          <w:bCs/>
          <w:kern w:val="0"/>
          <w:sz w:val="24"/>
        </w:rPr>
        <w:t>三</w:t>
      </w:r>
      <w:r w:rsidR="00951D62">
        <w:rPr>
          <w:rFonts w:ascii="黑体" w:eastAsia="黑体" w:hAnsi="黑体" w:cs="宋体" w:hint="eastAsia"/>
          <w:bCs/>
          <w:kern w:val="0"/>
          <w:sz w:val="24"/>
        </w:rPr>
        <w:t>、申报程序</w:t>
      </w:r>
    </w:p>
    <w:p w:rsidR="007275E9" w:rsidRDefault="00951D62" w:rsidP="004959DF">
      <w:pPr>
        <w:spacing w:line="360" w:lineRule="exact"/>
        <w:ind w:firstLineChars="200" w:firstLine="480"/>
        <w:rPr>
          <w:rFonts w:ascii="仿宋_GB2312" w:eastAsia="仿宋_GB2312" w:cs="宋体"/>
          <w:kern w:val="0"/>
          <w:sz w:val="24"/>
        </w:rPr>
      </w:pPr>
      <w:r>
        <w:rPr>
          <w:rFonts w:ascii="仿宋_GB2312" w:eastAsia="仿宋_GB2312" w:cs="宋体" w:hint="eastAsia"/>
          <w:kern w:val="0"/>
          <w:sz w:val="24"/>
        </w:rPr>
        <w:t>专业技术人员所在用人单位须指定专人注册登陆申报</w:t>
      </w:r>
      <w:r w:rsidR="000B4B00">
        <w:rPr>
          <w:rFonts w:ascii="仿宋_GB2312" w:eastAsia="仿宋_GB2312" w:cs="宋体" w:hint="eastAsia"/>
          <w:kern w:val="0"/>
          <w:sz w:val="24"/>
        </w:rPr>
        <w:t>平台</w:t>
      </w:r>
      <w:r>
        <w:rPr>
          <w:rFonts w:ascii="仿宋_GB2312" w:eastAsia="仿宋_GB2312" w:cs="宋体" w:hint="eastAsia"/>
          <w:kern w:val="0"/>
          <w:sz w:val="24"/>
        </w:rPr>
        <w:t>（https://zcps.rlsbt.zj.gov.cn）(浏览器建议使用360极速模式或者Google Chrome谷歌)，并对申报人员业绩档案进行审核管理。</w:t>
      </w:r>
    </w:p>
    <w:p w:rsidR="007275E9" w:rsidRDefault="00D407CB">
      <w:pPr>
        <w:widowControl/>
        <w:spacing w:line="360" w:lineRule="exact"/>
        <w:rPr>
          <w:rFonts w:ascii="仿宋_GB2312" w:eastAsia="仿宋_GB2312" w:cs="宋体"/>
          <w:kern w:val="0"/>
          <w:sz w:val="24"/>
        </w:rPr>
      </w:pPr>
      <w:r>
        <w:rPr>
          <w:rFonts w:ascii="仿宋_GB2312" w:eastAsia="仿宋_GB2312" w:cs="宋体" w:hint="eastAsia"/>
          <w:kern w:val="0"/>
          <w:sz w:val="24"/>
        </w:rPr>
        <w:t xml:space="preserve">    </w:t>
      </w:r>
      <w:r w:rsidR="00951D62">
        <w:rPr>
          <w:rFonts w:ascii="仿宋_GB2312" w:eastAsia="仿宋_GB2312" w:cs="宋体" w:hint="eastAsia"/>
          <w:kern w:val="0"/>
          <w:sz w:val="24"/>
        </w:rPr>
        <w:t>申报人员在</w:t>
      </w:r>
      <w:r w:rsidR="00E45AA7">
        <w:rPr>
          <w:rFonts w:ascii="仿宋_GB2312" w:eastAsia="仿宋_GB2312" w:cs="宋体" w:hint="eastAsia"/>
          <w:kern w:val="0"/>
          <w:sz w:val="24"/>
        </w:rPr>
        <w:t>网上</w:t>
      </w:r>
      <w:r w:rsidR="00951D62">
        <w:rPr>
          <w:rFonts w:ascii="仿宋_GB2312" w:eastAsia="仿宋_GB2312" w:cs="宋体" w:hint="eastAsia"/>
          <w:kern w:val="0"/>
          <w:sz w:val="24"/>
        </w:rPr>
        <w:t>申报材料经</w:t>
      </w:r>
      <w:r w:rsidR="00E45AA7">
        <w:rPr>
          <w:rFonts w:ascii="仿宋_GB2312" w:eastAsia="仿宋_GB2312" w:cs="宋体" w:hint="eastAsia"/>
          <w:kern w:val="0"/>
          <w:sz w:val="24"/>
        </w:rPr>
        <w:t>人力社保部门</w:t>
      </w:r>
      <w:r w:rsidR="00951D62">
        <w:rPr>
          <w:rFonts w:ascii="仿宋_GB2312" w:eastAsia="仿宋_GB2312" w:cs="宋体" w:hint="eastAsia"/>
          <w:kern w:val="0"/>
          <w:sz w:val="24"/>
        </w:rPr>
        <w:t>审核通过后</w:t>
      </w:r>
      <w:r w:rsidR="00E45AA7">
        <w:rPr>
          <w:rFonts w:ascii="仿宋_GB2312" w:eastAsia="仿宋_GB2312" w:cs="宋体" w:hint="eastAsia"/>
          <w:kern w:val="0"/>
          <w:sz w:val="24"/>
        </w:rPr>
        <w:t>，完成</w:t>
      </w:r>
      <w:r w:rsidR="00951D62">
        <w:rPr>
          <w:rFonts w:ascii="仿宋_GB2312" w:eastAsia="仿宋_GB2312" w:cs="宋体" w:hint="eastAsia"/>
          <w:kern w:val="0"/>
          <w:sz w:val="24"/>
        </w:rPr>
        <w:t>评审费网上缴纳，导出下</w:t>
      </w:r>
      <w:r w:rsidR="000B4B00">
        <w:rPr>
          <w:rFonts w:ascii="仿宋_GB2312" w:eastAsia="仿宋_GB2312" w:cs="宋体" w:hint="eastAsia"/>
          <w:kern w:val="0"/>
          <w:sz w:val="24"/>
        </w:rPr>
        <w:t>载带有“浙江省专业技术任职资格申报与评审管理平台”水印的评审表（正反面打印），</w:t>
      </w:r>
      <w:r w:rsidR="00951D62">
        <w:rPr>
          <w:rFonts w:ascii="仿宋_GB2312" w:eastAsia="仿宋_GB2312" w:cs="宋体" w:hint="eastAsia"/>
          <w:kern w:val="0"/>
          <w:sz w:val="24"/>
        </w:rPr>
        <w:t>经所在单位审核盖章，一式</w:t>
      </w:r>
      <w:r w:rsidR="000B4B00">
        <w:rPr>
          <w:rFonts w:ascii="仿宋_GB2312" w:eastAsia="仿宋_GB2312" w:cs="宋体" w:hint="eastAsia"/>
          <w:kern w:val="0"/>
          <w:sz w:val="24"/>
        </w:rPr>
        <w:t>1</w:t>
      </w:r>
      <w:r w:rsidR="00951D62">
        <w:rPr>
          <w:rFonts w:ascii="仿宋_GB2312" w:eastAsia="仿宋_GB2312" w:cs="宋体" w:hint="eastAsia"/>
          <w:kern w:val="0"/>
          <w:sz w:val="24"/>
        </w:rPr>
        <w:t>份</w:t>
      </w:r>
      <w:r w:rsidR="00951D62">
        <w:rPr>
          <w:rFonts w:ascii="仿宋_GB2312" w:eastAsia="仿宋_GB2312" w:cs="宋体"/>
          <w:kern w:val="0"/>
          <w:sz w:val="24"/>
        </w:rPr>
        <w:t>放入资料袋中（封面标注：姓名、所在单位</w:t>
      </w:r>
      <w:r w:rsidR="00951D62">
        <w:rPr>
          <w:rFonts w:ascii="仿宋_GB2312" w:eastAsia="仿宋_GB2312" w:cs="宋体" w:hint="eastAsia"/>
          <w:kern w:val="0"/>
          <w:sz w:val="24"/>
        </w:rPr>
        <w:t>、手机号码、申报专业、申报层次（中级）、申报类别（正常申报、转评、自评分申报）</w:t>
      </w:r>
      <w:r w:rsidR="00951D62">
        <w:rPr>
          <w:rFonts w:ascii="仿宋_GB2312" w:eastAsia="仿宋_GB2312" w:cs="宋体"/>
          <w:kern w:val="0"/>
          <w:sz w:val="24"/>
        </w:rPr>
        <w:t>）</w:t>
      </w:r>
      <w:r w:rsidR="00951D62">
        <w:rPr>
          <w:rFonts w:ascii="仿宋_GB2312" w:eastAsia="仿宋_GB2312" w:cs="宋体" w:hint="eastAsia"/>
          <w:kern w:val="0"/>
          <w:sz w:val="24"/>
        </w:rPr>
        <w:t>送至瑞安市住房和城乡建设局组织人事科518室。</w:t>
      </w:r>
    </w:p>
    <w:p w:rsidR="007275E9" w:rsidRDefault="00D407CB">
      <w:pPr>
        <w:spacing w:line="360" w:lineRule="exact"/>
        <w:ind w:firstLineChars="200" w:firstLine="480"/>
        <w:rPr>
          <w:rFonts w:ascii="黑体" w:eastAsia="黑体" w:hAnsi="黑体" w:cs="宋体"/>
          <w:kern w:val="0"/>
          <w:sz w:val="24"/>
        </w:rPr>
      </w:pPr>
      <w:r>
        <w:rPr>
          <w:rFonts w:ascii="黑体" w:eastAsia="黑体" w:hAnsi="黑体" w:cs="宋体" w:hint="eastAsia"/>
          <w:kern w:val="0"/>
          <w:sz w:val="24"/>
        </w:rPr>
        <w:t>四</w:t>
      </w:r>
      <w:r w:rsidR="00951D62">
        <w:rPr>
          <w:rFonts w:ascii="黑体" w:eastAsia="黑体" w:hAnsi="黑体" w:cs="宋体" w:hint="eastAsia"/>
          <w:kern w:val="0"/>
          <w:sz w:val="24"/>
        </w:rPr>
        <w:t>、上传相关附件</w:t>
      </w:r>
    </w:p>
    <w:p w:rsidR="007275E9" w:rsidRDefault="00951D62">
      <w:pPr>
        <w:spacing w:line="360" w:lineRule="exact"/>
        <w:ind w:firstLineChars="200" w:firstLine="480"/>
        <w:rPr>
          <w:rFonts w:ascii="仿宋_GB2312" w:eastAsia="仿宋_GB2312"/>
          <w:sz w:val="24"/>
        </w:rPr>
      </w:pPr>
      <w:r>
        <w:rPr>
          <w:rFonts w:ascii="仿宋_GB2312" w:eastAsia="仿宋_GB2312" w:hint="eastAsia"/>
          <w:sz w:val="24"/>
        </w:rPr>
        <w:t>1、学历证书及认证材料（适用于学信网上无法查询学历信息人员，认证材料包括毕业生就业登记表、国外、港澳台学历学位认证书等）；</w:t>
      </w:r>
    </w:p>
    <w:p w:rsidR="007275E9" w:rsidRPr="00923987" w:rsidRDefault="00951D62">
      <w:pPr>
        <w:spacing w:line="360" w:lineRule="exact"/>
        <w:ind w:firstLineChars="200" w:firstLine="480"/>
        <w:rPr>
          <w:rFonts w:ascii="仿宋_GB2312" w:eastAsia="仿宋_GB2312"/>
          <w:sz w:val="24"/>
        </w:rPr>
      </w:pPr>
      <w:r>
        <w:rPr>
          <w:rFonts w:ascii="仿宋_GB2312" w:eastAsia="仿宋_GB2312" w:hint="eastAsia"/>
          <w:sz w:val="24"/>
        </w:rPr>
        <w:t>2、累计4年现任专业技术职务资格聘书，申报当年须在聘</w:t>
      </w:r>
      <w:r w:rsidRPr="00923987">
        <w:rPr>
          <w:rFonts w:ascii="仿宋_GB2312" w:eastAsia="仿宋_GB2312" w:hint="eastAsia"/>
          <w:sz w:val="24"/>
        </w:rPr>
        <w:t>（转评需要试聘聘书且满一年）；</w:t>
      </w:r>
    </w:p>
    <w:p w:rsidR="007275E9" w:rsidRDefault="00951D62">
      <w:pPr>
        <w:spacing w:line="360" w:lineRule="exact"/>
        <w:ind w:firstLineChars="200" w:firstLine="480"/>
        <w:rPr>
          <w:rFonts w:ascii="仿宋_GB2312" w:eastAsia="仿宋_GB2312"/>
          <w:sz w:val="24"/>
        </w:rPr>
      </w:pPr>
      <w:r>
        <w:rPr>
          <w:rFonts w:ascii="仿宋_GB2312" w:eastAsia="仿宋_GB2312" w:hint="eastAsia"/>
          <w:sz w:val="24"/>
        </w:rPr>
        <w:t>3、事业单位人员职称申报岗位信息表（适用于事业单位在编人员，同一单位涉及多个专业系列的，原则上要将相关情况填报在同一《信息表》中，非在编人员需提供单位说明）；</w:t>
      </w:r>
    </w:p>
    <w:p w:rsidR="007275E9" w:rsidRDefault="00951D62">
      <w:pPr>
        <w:spacing w:line="360" w:lineRule="exact"/>
        <w:ind w:firstLineChars="200" w:firstLine="480"/>
        <w:rPr>
          <w:rFonts w:ascii="仿宋_GB2312" w:eastAsia="仿宋_GB2312"/>
          <w:sz w:val="24"/>
        </w:rPr>
      </w:pPr>
      <w:r>
        <w:rPr>
          <w:rFonts w:ascii="仿宋_GB2312" w:eastAsia="仿宋_GB2312" w:hint="eastAsia"/>
          <w:sz w:val="24"/>
        </w:rPr>
        <w:t>4、破格申报工程师专家推荐评分表（含2名本专业或相近专业在职高级工程师证书，适用于自评申报人员）；</w:t>
      </w:r>
    </w:p>
    <w:p w:rsidR="00AF1151" w:rsidRPr="00AF1151" w:rsidRDefault="00951D62" w:rsidP="006216FB">
      <w:pPr>
        <w:spacing w:line="360" w:lineRule="exact"/>
        <w:ind w:firstLineChars="200" w:firstLine="480"/>
        <w:rPr>
          <w:rFonts w:ascii="仿宋_GB2312" w:eastAsia="仿宋_GB2312"/>
          <w:sz w:val="24"/>
        </w:rPr>
      </w:pPr>
      <w:r>
        <w:rPr>
          <w:rFonts w:ascii="仿宋_GB2312" w:eastAsia="仿宋_GB2312" w:hint="eastAsia"/>
          <w:sz w:val="24"/>
        </w:rPr>
        <w:t>5、</w:t>
      </w:r>
      <w:r w:rsidR="000B4B00">
        <w:rPr>
          <w:rFonts w:ascii="仿宋_GB2312" w:eastAsia="仿宋_GB2312" w:hint="eastAsia"/>
          <w:sz w:val="24"/>
        </w:rPr>
        <w:t>温州市专业技术人员</w:t>
      </w:r>
      <w:r>
        <w:rPr>
          <w:rFonts w:ascii="仿宋_GB2312" w:eastAsia="仿宋_GB2312" w:hint="eastAsia"/>
          <w:sz w:val="24"/>
        </w:rPr>
        <w:t>继续教育学时登记</w:t>
      </w:r>
      <w:r w:rsidR="000B4B00">
        <w:rPr>
          <w:rFonts w:ascii="仿宋_GB2312" w:eastAsia="仿宋_GB2312" w:hint="eastAsia"/>
          <w:sz w:val="24"/>
        </w:rPr>
        <w:t>证书</w:t>
      </w:r>
      <w:r>
        <w:rPr>
          <w:rFonts w:ascii="仿宋_GB2312" w:eastAsia="仿宋_GB2312" w:hint="eastAsia"/>
          <w:sz w:val="24"/>
        </w:rPr>
        <w:t>（通过</w:t>
      </w:r>
      <w:r>
        <w:rPr>
          <w:rFonts w:ascii="仿宋_GB2312" w:eastAsia="仿宋_GB2312" w:hint="eastAsia"/>
          <w:sz w:val="24"/>
        </w:rPr>
        <w:lastRenderedPageBreak/>
        <w:t>https://www.wzjxjy.cn/管理系统打印）；</w:t>
      </w:r>
    </w:p>
    <w:p w:rsidR="000F5AA9" w:rsidRPr="006216FB" w:rsidRDefault="00540A0C" w:rsidP="006216FB">
      <w:pPr>
        <w:spacing w:line="360" w:lineRule="exact"/>
        <w:ind w:firstLineChars="200" w:firstLine="480"/>
        <w:rPr>
          <w:rFonts w:ascii="仿宋_GB2312" w:eastAsia="仿宋_GB2312"/>
          <w:sz w:val="24"/>
        </w:rPr>
      </w:pPr>
      <w:r>
        <w:rPr>
          <w:rFonts w:ascii="仿宋_GB2312" w:eastAsia="仿宋_GB2312" w:hint="eastAsia"/>
          <w:sz w:val="24"/>
        </w:rPr>
        <w:t>6、</w:t>
      </w:r>
      <w:r w:rsidR="000F5AA9" w:rsidRPr="006216FB">
        <w:rPr>
          <w:rFonts w:ascii="仿宋_GB2312" w:eastAsia="仿宋_GB2312" w:hint="eastAsia"/>
          <w:sz w:val="24"/>
        </w:rPr>
        <w:t>规范工程业绩等佐证材料。工程业绩证明必须要有申报人的名字，可以是设计资料、过程资料、竣工资料、评审资料，但是必须是有第三方证明的，如带图审章且含名字的设计图纸、有各方盖章的图纸会审签到资料、过程中有五方主体单位盖章的技术往来资料等。</w:t>
      </w:r>
    </w:p>
    <w:p w:rsidR="00540A0C" w:rsidRDefault="000F5AA9" w:rsidP="006216FB">
      <w:pPr>
        <w:spacing w:line="360" w:lineRule="exact"/>
        <w:ind w:firstLineChars="200" w:firstLine="480"/>
        <w:rPr>
          <w:rFonts w:ascii="仿宋_GB2312" w:eastAsia="仿宋_GB2312"/>
          <w:sz w:val="24"/>
        </w:rPr>
      </w:pPr>
      <w:r w:rsidRPr="006216FB">
        <w:rPr>
          <w:rFonts w:ascii="仿宋_GB2312" w:eastAsia="仿宋_GB2312" w:hint="eastAsia"/>
          <w:sz w:val="24"/>
        </w:rPr>
        <w:t>从</w:t>
      </w:r>
      <w:r w:rsidRPr="006216FB">
        <w:rPr>
          <w:rFonts w:ascii="仿宋_GB2312" w:eastAsia="仿宋_GB2312"/>
          <w:sz w:val="24"/>
        </w:rPr>
        <w:t>2021</w:t>
      </w:r>
      <w:r w:rsidRPr="006216FB">
        <w:rPr>
          <w:rFonts w:ascii="仿宋_GB2312" w:eastAsia="仿宋_GB2312" w:hint="eastAsia"/>
          <w:sz w:val="24"/>
        </w:rPr>
        <w:t>年起，凡浙江省建筑市场监管与诚信信息发布平台</w:t>
      </w:r>
      <w:r w:rsidRPr="006216FB">
        <w:rPr>
          <w:rFonts w:ascii="仿宋_GB2312" w:eastAsia="仿宋_GB2312"/>
          <w:sz w:val="24"/>
        </w:rPr>
        <w:t>（http://223.4.65.131:8080/#/）</w:t>
      </w:r>
      <w:r w:rsidRPr="006216FB">
        <w:rPr>
          <w:rFonts w:ascii="仿宋_GB2312" w:eastAsia="仿宋_GB2312" w:hint="eastAsia"/>
          <w:sz w:val="24"/>
        </w:rPr>
        <w:t>上已有工程项目及相关主持人（包括项目经理、总监）记录的、浙江省勘察设计行业四库一平台（</w:t>
      </w:r>
      <w:r w:rsidRPr="006216FB">
        <w:rPr>
          <w:rFonts w:ascii="仿宋_GB2312" w:eastAsia="仿宋_GB2312"/>
          <w:sz w:val="24"/>
        </w:rPr>
        <w:t>http://kcsj.zjjs.gov.cn/#/</w:t>
      </w:r>
      <w:r w:rsidRPr="006216FB">
        <w:rPr>
          <w:rFonts w:ascii="仿宋_GB2312" w:eastAsia="仿宋_GB2312" w:hint="eastAsia"/>
          <w:sz w:val="24"/>
        </w:rPr>
        <w:t>）上已有工程项目及相关主持人（包括项目负责人、各专业负责人）记录的，申报人员原则上须通过平台下载相关页面截图作为其工程业绩证明并上传管理系统</w:t>
      </w:r>
      <w:r w:rsidRPr="006216FB">
        <w:rPr>
          <w:rFonts w:ascii="仿宋_GB2312" w:eastAsia="仿宋_GB2312"/>
          <w:sz w:val="24"/>
        </w:rPr>
        <w:t>。</w:t>
      </w:r>
    </w:p>
    <w:p w:rsidR="007275E9" w:rsidRDefault="00951D62">
      <w:pPr>
        <w:spacing w:line="360" w:lineRule="exact"/>
        <w:ind w:firstLineChars="200" w:firstLine="480"/>
        <w:rPr>
          <w:rFonts w:ascii="黑体" w:eastAsia="黑体" w:hAnsi="黑体" w:cs="宋体"/>
          <w:kern w:val="0"/>
          <w:sz w:val="24"/>
        </w:rPr>
      </w:pPr>
      <w:r>
        <w:rPr>
          <w:rFonts w:ascii="黑体" w:eastAsia="黑体" w:hAnsi="黑体" w:hint="eastAsia"/>
          <w:sz w:val="24"/>
        </w:rPr>
        <w:t>注意：需要扫描上传的材料要求真实规范，内容完整、清楚，</w:t>
      </w:r>
      <w:r w:rsidRPr="00923987">
        <w:rPr>
          <w:rFonts w:ascii="黑体" w:eastAsia="黑体" w:hAnsi="黑体" w:hint="eastAsia"/>
          <w:sz w:val="24"/>
        </w:rPr>
        <w:t>复印</w:t>
      </w:r>
      <w:r>
        <w:rPr>
          <w:rFonts w:ascii="黑体" w:eastAsia="黑体" w:hAnsi="黑体" w:hint="eastAsia"/>
          <w:sz w:val="24"/>
        </w:rPr>
        <w:t>材料均需所在单位人事部门核对原件，签署“核对无误”的字样并由审核人签名及注明时间，加盖单位公章后进行扫描上传。</w:t>
      </w:r>
    </w:p>
    <w:p w:rsidR="007275E9" w:rsidRDefault="00D407CB">
      <w:pPr>
        <w:spacing w:line="360" w:lineRule="exact"/>
        <w:ind w:firstLineChars="200" w:firstLine="480"/>
        <w:rPr>
          <w:rFonts w:ascii="黑体" w:eastAsia="黑体" w:hAnsi="黑体"/>
          <w:sz w:val="24"/>
        </w:rPr>
      </w:pPr>
      <w:r>
        <w:rPr>
          <w:rFonts w:ascii="黑体" w:eastAsia="黑体" w:hAnsi="黑体" w:hint="eastAsia"/>
          <w:sz w:val="24"/>
        </w:rPr>
        <w:t>五</w:t>
      </w:r>
      <w:r w:rsidR="00951D62">
        <w:rPr>
          <w:rFonts w:ascii="黑体" w:eastAsia="黑体" w:hAnsi="黑体" w:hint="eastAsia"/>
          <w:sz w:val="24"/>
        </w:rPr>
        <w:t>、系统填报注意事项</w:t>
      </w:r>
    </w:p>
    <w:p w:rsidR="00651E62" w:rsidRPr="000B4B00" w:rsidRDefault="00951D62" w:rsidP="000B4B00">
      <w:pPr>
        <w:spacing w:line="360" w:lineRule="exact"/>
        <w:ind w:firstLineChars="200" w:firstLine="480"/>
        <w:rPr>
          <w:rFonts w:ascii="仿宋_GB2312" w:eastAsia="仿宋_GB2312"/>
          <w:sz w:val="24"/>
        </w:rPr>
      </w:pPr>
      <w:r>
        <w:rPr>
          <w:rFonts w:ascii="仿宋_GB2312" w:eastAsia="仿宋_GB2312" w:hint="eastAsia"/>
          <w:sz w:val="24"/>
        </w:rPr>
        <w:t>1、从事专业栏：指申报相应专业技术资格时所从事的专业，制作资格证书时要打印在证书上“专业名称”栏内，专业名称详见评审计划/可评审专业。</w:t>
      </w:r>
    </w:p>
    <w:p w:rsidR="007275E9" w:rsidRDefault="001D612F">
      <w:pPr>
        <w:spacing w:line="360" w:lineRule="exact"/>
        <w:ind w:firstLineChars="200" w:firstLine="480"/>
        <w:rPr>
          <w:rFonts w:ascii="仿宋_GB2312" w:eastAsia="仿宋_GB2312"/>
          <w:sz w:val="24"/>
        </w:rPr>
      </w:pPr>
      <w:r>
        <w:rPr>
          <w:rFonts w:ascii="仿宋_GB2312" w:eastAsia="仿宋_GB2312" w:hint="eastAsia"/>
          <w:sz w:val="24"/>
        </w:rPr>
        <w:t>2</w:t>
      </w:r>
      <w:r w:rsidR="00951D62">
        <w:rPr>
          <w:rFonts w:ascii="仿宋_GB2312" w:eastAsia="仿宋_GB2312" w:hint="eastAsia"/>
          <w:sz w:val="24"/>
        </w:rPr>
        <w:t>、专业工作年限：是指从事工程技术工作的年限，须填写实足年限。</w:t>
      </w:r>
    </w:p>
    <w:p w:rsidR="007275E9" w:rsidRDefault="001D612F">
      <w:pPr>
        <w:spacing w:line="360" w:lineRule="exact"/>
        <w:ind w:firstLineChars="200" w:firstLine="480"/>
        <w:rPr>
          <w:rFonts w:ascii="仿宋_GB2312" w:eastAsia="仿宋_GB2312"/>
          <w:sz w:val="24"/>
        </w:rPr>
      </w:pPr>
      <w:r>
        <w:rPr>
          <w:rFonts w:ascii="仿宋_GB2312" w:eastAsia="仿宋_GB2312" w:hint="eastAsia"/>
          <w:sz w:val="24"/>
        </w:rPr>
        <w:t>3</w:t>
      </w:r>
      <w:r w:rsidR="00951D62">
        <w:rPr>
          <w:rFonts w:ascii="仿宋_GB2312" w:eastAsia="仿宋_GB2312" w:hint="eastAsia"/>
          <w:sz w:val="24"/>
        </w:rPr>
        <w:t>、单位考核情况：指任期内考核情况，需填逐年考核结果，如“201</w:t>
      </w:r>
      <w:r w:rsidR="000B4B00">
        <w:rPr>
          <w:rFonts w:ascii="仿宋_GB2312" w:eastAsia="仿宋_GB2312" w:hint="eastAsia"/>
          <w:sz w:val="24"/>
        </w:rPr>
        <w:t>8</w:t>
      </w:r>
      <w:r w:rsidR="00951D62">
        <w:rPr>
          <w:rFonts w:ascii="仿宋_GB2312" w:eastAsia="仿宋_GB2312" w:hint="eastAsia"/>
          <w:sz w:val="24"/>
        </w:rPr>
        <w:t>合格”、“201</w:t>
      </w:r>
      <w:r w:rsidR="000B4B00">
        <w:rPr>
          <w:rFonts w:ascii="仿宋_GB2312" w:eastAsia="仿宋_GB2312" w:hint="eastAsia"/>
          <w:sz w:val="24"/>
        </w:rPr>
        <w:t>9</w:t>
      </w:r>
      <w:r w:rsidR="00951D62">
        <w:rPr>
          <w:rFonts w:ascii="仿宋_GB2312" w:eastAsia="仿宋_GB2312" w:hint="eastAsia"/>
          <w:sz w:val="24"/>
        </w:rPr>
        <w:t>优秀”、“20</w:t>
      </w:r>
      <w:r w:rsidR="000B4B00">
        <w:rPr>
          <w:rFonts w:ascii="仿宋_GB2312" w:eastAsia="仿宋_GB2312" w:hint="eastAsia"/>
          <w:sz w:val="24"/>
        </w:rPr>
        <w:t>20</w:t>
      </w:r>
      <w:r w:rsidR="00951D62">
        <w:rPr>
          <w:rFonts w:ascii="仿宋_GB2312" w:eastAsia="仿宋_GB2312" w:hint="eastAsia"/>
          <w:sz w:val="24"/>
        </w:rPr>
        <w:t>年合格”。</w:t>
      </w:r>
    </w:p>
    <w:p w:rsidR="007275E9" w:rsidRDefault="001D612F">
      <w:pPr>
        <w:spacing w:line="360" w:lineRule="exact"/>
        <w:ind w:firstLineChars="200" w:firstLine="480"/>
        <w:rPr>
          <w:rFonts w:ascii="仿宋_GB2312" w:eastAsia="仿宋_GB2312"/>
          <w:sz w:val="24"/>
        </w:rPr>
      </w:pPr>
      <w:r>
        <w:rPr>
          <w:rFonts w:ascii="仿宋_GB2312" w:eastAsia="仿宋_GB2312" w:hint="eastAsia"/>
          <w:sz w:val="24"/>
        </w:rPr>
        <w:t>4</w:t>
      </w:r>
      <w:r w:rsidR="00951D62">
        <w:rPr>
          <w:rFonts w:ascii="仿宋_GB2312" w:eastAsia="仿宋_GB2312" w:hint="eastAsia"/>
          <w:sz w:val="24"/>
        </w:rPr>
        <w:t>、</w:t>
      </w:r>
      <w:r w:rsidR="00951D62">
        <w:rPr>
          <w:rFonts w:ascii="仿宋_GB2312" w:eastAsia="仿宋_GB2312"/>
          <w:sz w:val="24"/>
        </w:rPr>
        <w:t>个人要核对信息，确保填写内容与佐证材料的一致性和完整性，如有特殊情况可提供相关材料上传到相关附件里</w:t>
      </w:r>
      <w:r w:rsidR="00951D62">
        <w:rPr>
          <w:rFonts w:ascii="仿宋_GB2312" w:eastAsia="仿宋_GB2312" w:hint="eastAsia"/>
          <w:sz w:val="24"/>
        </w:rPr>
        <w:t>。</w:t>
      </w:r>
    </w:p>
    <w:p w:rsidR="000B4B00" w:rsidRPr="00D20E90" w:rsidRDefault="001D612F">
      <w:pPr>
        <w:spacing w:line="360" w:lineRule="exact"/>
        <w:ind w:firstLineChars="200" w:firstLine="480"/>
        <w:rPr>
          <w:rFonts w:ascii="仿宋_GB2312" w:eastAsia="仿宋_GB2312"/>
          <w:sz w:val="24"/>
        </w:rPr>
      </w:pPr>
      <w:r>
        <w:rPr>
          <w:rFonts w:ascii="仿宋_GB2312" w:eastAsia="仿宋_GB2312" w:hint="eastAsia"/>
          <w:sz w:val="24"/>
        </w:rPr>
        <w:t>5</w:t>
      </w:r>
      <w:r w:rsidR="00923987">
        <w:rPr>
          <w:rFonts w:ascii="仿宋_GB2312" w:eastAsia="仿宋_GB2312" w:hint="eastAsia"/>
          <w:sz w:val="24"/>
        </w:rPr>
        <w:t>、网上用人单位审核意见栏填写</w:t>
      </w:r>
      <w:r w:rsidR="00714B68">
        <w:rPr>
          <w:rFonts w:ascii="仿宋_GB2312" w:eastAsia="仿宋_GB2312" w:hint="eastAsia"/>
          <w:sz w:val="24"/>
        </w:rPr>
        <w:t>规范，譬如：</w:t>
      </w:r>
      <w:r w:rsidR="000B4B00">
        <w:rPr>
          <w:rFonts w:ascii="仿宋_GB2312" w:eastAsia="仿宋_GB2312" w:hint="eastAsia"/>
          <w:sz w:val="24"/>
        </w:rPr>
        <w:t>本单位已</w:t>
      </w:r>
      <w:r w:rsidR="00714B68">
        <w:rPr>
          <w:rFonts w:ascii="仿宋_GB2312" w:eastAsia="仿宋_GB2312" w:hint="eastAsia"/>
          <w:sz w:val="24"/>
        </w:rPr>
        <w:t>于</w:t>
      </w:r>
      <w:r w:rsidR="004D2831" w:rsidRPr="00D20E90">
        <w:rPr>
          <w:rFonts w:ascii="仿宋_GB2312" w:eastAsia="仿宋_GB2312" w:hint="eastAsia"/>
          <w:sz w:val="24"/>
        </w:rPr>
        <w:t>XXXX</w:t>
      </w:r>
      <w:r w:rsidR="00923987">
        <w:rPr>
          <w:rFonts w:ascii="仿宋_GB2312" w:eastAsia="仿宋_GB2312" w:hint="eastAsia"/>
          <w:sz w:val="24"/>
        </w:rPr>
        <w:t>年</w:t>
      </w:r>
      <w:r w:rsidR="004D2831" w:rsidRPr="00D20E90">
        <w:rPr>
          <w:rFonts w:ascii="仿宋_GB2312" w:eastAsia="仿宋_GB2312" w:hint="eastAsia"/>
          <w:sz w:val="24"/>
        </w:rPr>
        <w:t>XX</w:t>
      </w:r>
      <w:r w:rsidR="00923987" w:rsidRPr="00D20E90">
        <w:rPr>
          <w:rFonts w:ascii="仿宋_GB2312" w:eastAsia="仿宋_GB2312" w:hint="eastAsia"/>
          <w:sz w:val="24"/>
        </w:rPr>
        <w:t>月</w:t>
      </w:r>
      <w:r w:rsidR="004D2831" w:rsidRPr="00D20E90">
        <w:rPr>
          <w:rFonts w:ascii="仿宋_GB2312" w:eastAsia="仿宋_GB2312" w:hint="eastAsia"/>
          <w:sz w:val="24"/>
        </w:rPr>
        <w:t>XX</w:t>
      </w:r>
      <w:r w:rsidR="00923987" w:rsidRPr="00D20E90">
        <w:rPr>
          <w:rFonts w:ascii="仿宋_GB2312" w:eastAsia="仿宋_GB2312" w:hint="eastAsia"/>
          <w:sz w:val="24"/>
        </w:rPr>
        <w:t>日至</w:t>
      </w:r>
      <w:r w:rsidR="004D2831" w:rsidRPr="00D20E90">
        <w:rPr>
          <w:rFonts w:ascii="仿宋_GB2312" w:eastAsia="仿宋_GB2312" w:hint="eastAsia"/>
          <w:sz w:val="24"/>
        </w:rPr>
        <w:t>XXXX</w:t>
      </w:r>
      <w:r w:rsidR="00923987">
        <w:rPr>
          <w:rFonts w:ascii="仿宋_GB2312" w:eastAsia="仿宋_GB2312" w:hint="eastAsia"/>
          <w:sz w:val="24"/>
        </w:rPr>
        <w:t>年</w:t>
      </w:r>
      <w:r w:rsidR="004D2831" w:rsidRPr="00D20E90">
        <w:rPr>
          <w:rFonts w:ascii="仿宋_GB2312" w:eastAsia="仿宋_GB2312" w:hint="eastAsia"/>
          <w:sz w:val="24"/>
        </w:rPr>
        <w:t>XX</w:t>
      </w:r>
      <w:r w:rsidR="00923987" w:rsidRPr="00D20E90">
        <w:rPr>
          <w:rFonts w:ascii="仿宋_GB2312" w:eastAsia="仿宋_GB2312" w:hint="eastAsia"/>
          <w:sz w:val="24"/>
        </w:rPr>
        <w:t>月</w:t>
      </w:r>
      <w:r w:rsidR="004D2831" w:rsidRPr="00D20E90">
        <w:rPr>
          <w:rFonts w:ascii="仿宋_GB2312" w:eastAsia="仿宋_GB2312" w:hint="eastAsia"/>
          <w:sz w:val="24"/>
        </w:rPr>
        <w:t>XX</w:t>
      </w:r>
      <w:r w:rsidR="00923987" w:rsidRPr="00D20E90">
        <w:rPr>
          <w:rFonts w:ascii="仿宋_GB2312" w:eastAsia="仿宋_GB2312" w:hint="eastAsia"/>
          <w:sz w:val="24"/>
        </w:rPr>
        <w:t>日</w:t>
      </w:r>
      <w:r w:rsidR="000B4B00" w:rsidRPr="00D20E90">
        <w:rPr>
          <w:rFonts w:ascii="仿宋_GB2312" w:eastAsia="仿宋_GB2312" w:hint="eastAsia"/>
          <w:sz w:val="24"/>
        </w:rPr>
        <w:t>对XXX</w:t>
      </w:r>
      <w:r w:rsidR="007B4314" w:rsidRPr="00D20E90">
        <w:rPr>
          <w:rFonts w:ascii="仿宋_GB2312" w:eastAsia="仿宋_GB2312" w:hint="eastAsia"/>
          <w:sz w:val="24"/>
        </w:rPr>
        <w:t>同志的工程师</w:t>
      </w:r>
      <w:r w:rsidR="000B4B00" w:rsidRPr="00D20E90">
        <w:rPr>
          <w:rFonts w:ascii="仿宋_GB2312" w:eastAsia="仿宋_GB2312" w:hint="eastAsia"/>
          <w:sz w:val="24"/>
        </w:rPr>
        <w:t>职称申报信息进行5个工作</w:t>
      </w:r>
      <w:r>
        <w:rPr>
          <w:rFonts w:ascii="仿宋_GB2312" w:eastAsia="仿宋_GB2312" w:hint="eastAsia"/>
          <w:sz w:val="24"/>
        </w:rPr>
        <w:t>日</w:t>
      </w:r>
      <w:r w:rsidR="000B4B00" w:rsidRPr="00D20E90">
        <w:rPr>
          <w:rFonts w:ascii="仿宋_GB2312" w:eastAsia="仿宋_GB2312" w:hint="eastAsia"/>
          <w:sz w:val="24"/>
        </w:rPr>
        <w:t>公示</w:t>
      </w:r>
      <w:r w:rsidR="00923987" w:rsidRPr="00D20E90">
        <w:rPr>
          <w:rFonts w:ascii="仿宋_GB2312" w:eastAsia="仿宋_GB2312" w:hint="eastAsia"/>
          <w:sz w:val="24"/>
        </w:rPr>
        <w:t>，</w:t>
      </w:r>
      <w:r w:rsidR="000B4B00" w:rsidRPr="00D20E90">
        <w:rPr>
          <w:rFonts w:ascii="仿宋_GB2312" w:eastAsia="仿宋_GB2312" w:hint="eastAsia"/>
          <w:sz w:val="24"/>
        </w:rPr>
        <w:t>公示方式为公告栏张贴公示</w:t>
      </w:r>
      <w:r w:rsidR="00923987" w:rsidRPr="00D20E90">
        <w:rPr>
          <w:rFonts w:ascii="仿宋_GB2312" w:eastAsia="仿宋_GB2312" w:hint="eastAsia"/>
          <w:sz w:val="24"/>
        </w:rPr>
        <w:t>，</w:t>
      </w:r>
      <w:r w:rsidR="000B4B00" w:rsidRPr="00D20E90">
        <w:rPr>
          <w:rFonts w:ascii="仿宋_GB2312" w:eastAsia="仿宋_GB2312" w:hint="eastAsia"/>
          <w:sz w:val="24"/>
        </w:rPr>
        <w:t>对该员工相关信息无异议，单位</w:t>
      </w:r>
      <w:r w:rsidR="00923987" w:rsidRPr="00D20E90">
        <w:rPr>
          <w:rFonts w:ascii="仿宋_GB2312" w:eastAsia="仿宋_GB2312" w:hint="eastAsia"/>
          <w:sz w:val="24"/>
        </w:rPr>
        <w:t>同意推荐</w:t>
      </w:r>
      <w:r w:rsidR="000B4B00" w:rsidRPr="00D20E90">
        <w:rPr>
          <w:rFonts w:ascii="仿宋_GB2312" w:eastAsia="仿宋_GB2312" w:hint="eastAsia"/>
          <w:sz w:val="24"/>
        </w:rPr>
        <w:t>。</w:t>
      </w:r>
    </w:p>
    <w:p w:rsidR="007275E9" w:rsidRDefault="00D407CB">
      <w:pPr>
        <w:spacing w:line="360" w:lineRule="exact"/>
        <w:ind w:firstLineChars="200" w:firstLine="480"/>
        <w:rPr>
          <w:rFonts w:ascii="仿宋_GB2312" w:eastAsia="仿宋_GB2312"/>
          <w:sz w:val="24"/>
        </w:rPr>
      </w:pPr>
      <w:r>
        <w:rPr>
          <w:rFonts w:ascii="黑体" w:eastAsia="黑体" w:hAnsi="黑体" w:hint="eastAsia"/>
          <w:sz w:val="24"/>
        </w:rPr>
        <w:t>六</w:t>
      </w:r>
      <w:r w:rsidR="00951D62">
        <w:rPr>
          <w:rFonts w:ascii="黑体" w:eastAsia="黑体" w:hAnsi="黑体" w:hint="eastAsia"/>
          <w:sz w:val="24"/>
        </w:rPr>
        <w:t>、评审流程</w:t>
      </w:r>
    </w:p>
    <w:p w:rsidR="007275E9" w:rsidRDefault="00951D62">
      <w:pPr>
        <w:spacing w:line="360" w:lineRule="exact"/>
        <w:ind w:firstLineChars="200" w:firstLine="480"/>
        <w:rPr>
          <w:rFonts w:ascii="仿宋_GB2312" w:eastAsia="仿宋_GB2312"/>
          <w:sz w:val="24"/>
        </w:rPr>
      </w:pPr>
      <w:r>
        <w:rPr>
          <w:rFonts w:ascii="仿宋_GB2312" w:eastAsia="仿宋_GB2312" w:hint="eastAsia"/>
          <w:sz w:val="24"/>
        </w:rPr>
        <w:t>1、组织专业理论考试(另行通知)</w:t>
      </w:r>
    </w:p>
    <w:p w:rsidR="007275E9" w:rsidRDefault="00951D62">
      <w:pPr>
        <w:spacing w:line="360" w:lineRule="exact"/>
        <w:ind w:firstLineChars="200" w:firstLine="480"/>
        <w:rPr>
          <w:rFonts w:ascii="仿宋_GB2312" w:eastAsia="仿宋_GB2312"/>
          <w:sz w:val="24"/>
        </w:rPr>
      </w:pPr>
      <w:r>
        <w:rPr>
          <w:rFonts w:ascii="仿宋_GB2312" w:eastAsia="仿宋_GB2312" w:hint="eastAsia"/>
          <w:sz w:val="24"/>
        </w:rPr>
        <w:t>2、专业面试，运用现场答辩方式。</w:t>
      </w:r>
    </w:p>
    <w:p w:rsidR="00923987" w:rsidRDefault="00951D62">
      <w:pPr>
        <w:spacing w:line="360" w:lineRule="exact"/>
        <w:ind w:firstLineChars="200" w:firstLine="480"/>
        <w:rPr>
          <w:rFonts w:ascii="仿宋_GB2312" w:eastAsia="仿宋_GB2312"/>
          <w:strike/>
          <w:sz w:val="24"/>
        </w:rPr>
      </w:pPr>
      <w:r>
        <w:rPr>
          <w:rFonts w:ascii="仿宋_GB2312" w:eastAsia="仿宋_GB2312" w:hint="eastAsia"/>
          <w:sz w:val="24"/>
        </w:rPr>
        <w:t>3、根据瑞安市建设工程中级专业技术任职资格量化评价标准，总分从高分到低分，以不高于申报总人数的75%提出推荐意见，并在瑞安市住建局网站-职称工作公示5个工作日，公示无异议，呈报温州市人力资源和社会保障局核准通过人员并发文公布。</w:t>
      </w:r>
    </w:p>
    <w:p w:rsidR="007275E9" w:rsidRDefault="00326BA4">
      <w:pPr>
        <w:spacing w:line="360" w:lineRule="exact"/>
        <w:ind w:firstLineChars="200" w:firstLine="480"/>
        <w:rPr>
          <w:rFonts w:ascii="黑体" w:eastAsia="黑体" w:hAnsi="黑体"/>
          <w:sz w:val="24"/>
        </w:rPr>
      </w:pPr>
      <w:r>
        <w:rPr>
          <w:rFonts w:ascii="黑体" w:eastAsia="黑体" w:hAnsi="黑体" w:hint="eastAsia"/>
          <w:sz w:val="24"/>
        </w:rPr>
        <w:t>七</w:t>
      </w:r>
      <w:r w:rsidR="00951D62">
        <w:rPr>
          <w:rFonts w:ascii="黑体" w:eastAsia="黑体" w:hAnsi="黑体" w:hint="eastAsia"/>
          <w:sz w:val="24"/>
        </w:rPr>
        <w:t>、其他事项</w:t>
      </w:r>
    </w:p>
    <w:p w:rsidR="007275E9" w:rsidRDefault="00951D62">
      <w:pPr>
        <w:spacing w:line="360" w:lineRule="exact"/>
        <w:ind w:firstLineChars="200" w:firstLine="480"/>
        <w:rPr>
          <w:rFonts w:ascii="黑体" w:eastAsia="黑体" w:hAnsi="黑体"/>
          <w:sz w:val="24"/>
        </w:rPr>
      </w:pPr>
      <w:r>
        <w:rPr>
          <w:rFonts w:ascii="仿宋_GB2312" w:eastAsia="仿宋_GB2312" w:hint="eastAsia"/>
          <w:sz w:val="24"/>
        </w:rPr>
        <w:t>收费标准：根据浙价费〔20</w:t>
      </w:r>
      <w:bookmarkStart w:id="0" w:name="_GoBack"/>
      <w:bookmarkEnd w:id="0"/>
      <w:r>
        <w:rPr>
          <w:rFonts w:ascii="仿宋_GB2312" w:eastAsia="仿宋_GB2312" w:hint="eastAsia"/>
          <w:sz w:val="24"/>
        </w:rPr>
        <w:t>02〕229号文件规定收费执行，收费180元。</w:t>
      </w:r>
    </w:p>
    <w:sectPr w:rsidR="007275E9" w:rsidSect="007275E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7903" w:rsidRDefault="00277903" w:rsidP="00923987">
      <w:r>
        <w:separator/>
      </w:r>
    </w:p>
  </w:endnote>
  <w:endnote w:type="continuationSeparator" w:id="1">
    <w:p w:rsidR="00277903" w:rsidRDefault="00277903" w:rsidP="0092398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7903" w:rsidRDefault="00277903" w:rsidP="00923987">
      <w:r>
        <w:separator/>
      </w:r>
    </w:p>
  </w:footnote>
  <w:footnote w:type="continuationSeparator" w:id="1">
    <w:p w:rsidR="00277903" w:rsidRDefault="00277903" w:rsidP="0092398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635C4"/>
    <w:rsid w:val="00002FDC"/>
    <w:rsid w:val="000555A7"/>
    <w:rsid w:val="000635C4"/>
    <w:rsid w:val="00085B7D"/>
    <w:rsid w:val="000A65D0"/>
    <w:rsid w:val="000B4B00"/>
    <w:rsid w:val="000D0A50"/>
    <w:rsid w:val="000F4796"/>
    <w:rsid w:val="000F5AA9"/>
    <w:rsid w:val="000F6B29"/>
    <w:rsid w:val="00126195"/>
    <w:rsid w:val="00134170"/>
    <w:rsid w:val="00143444"/>
    <w:rsid w:val="0014517B"/>
    <w:rsid w:val="00156489"/>
    <w:rsid w:val="00157AF5"/>
    <w:rsid w:val="0017357C"/>
    <w:rsid w:val="001746A9"/>
    <w:rsid w:val="00196EAC"/>
    <w:rsid w:val="001B36A1"/>
    <w:rsid w:val="001D047E"/>
    <w:rsid w:val="001D612F"/>
    <w:rsid w:val="001F1352"/>
    <w:rsid w:val="001F34E5"/>
    <w:rsid w:val="001F78A8"/>
    <w:rsid w:val="00277903"/>
    <w:rsid w:val="00282A50"/>
    <w:rsid w:val="00292D19"/>
    <w:rsid w:val="002A5BDF"/>
    <w:rsid w:val="00326BA4"/>
    <w:rsid w:val="0036550B"/>
    <w:rsid w:val="003B0D15"/>
    <w:rsid w:val="003C0AD0"/>
    <w:rsid w:val="003F2C9F"/>
    <w:rsid w:val="004069AC"/>
    <w:rsid w:val="00440B71"/>
    <w:rsid w:val="00457819"/>
    <w:rsid w:val="00465A0F"/>
    <w:rsid w:val="00466679"/>
    <w:rsid w:val="00476549"/>
    <w:rsid w:val="004959DF"/>
    <w:rsid w:val="004D2831"/>
    <w:rsid w:val="00506B34"/>
    <w:rsid w:val="00530EE2"/>
    <w:rsid w:val="00540A0C"/>
    <w:rsid w:val="005642EA"/>
    <w:rsid w:val="00580726"/>
    <w:rsid w:val="005A2914"/>
    <w:rsid w:val="005D1321"/>
    <w:rsid w:val="005F1E8B"/>
    <w:rsid w:val="006148FC"/>
    <w:rsid w:val="006216FB"/>
    <w:rsid w:val="00651E62"/>
    <w:rsid w:val="00677BDE"/>
    <w:rsid w:val="006812F8"/>
    <w:rsid w:val="006A1320"/>
    <w:rsid w:val="00700042"/>
    <w:rsid w:val="00701C86"/>
    <w:rsid w:val="00714B68"/>
    <w:rsid w:val="007275E9"/>
    <w:rsid w:val="00755B53"/>
    <w:rsid w:val="007B4314"/>
    <w:rsid w:val="007F0F08"/>
    <w:rsid w:val="008131F8"/>
    <w:rsid w:val="00831BBA"/>
    <w:rsid w:val="008921DA"/>
    <w:rsid w:val="008D1EED"/>
    <w:rsid w:val="008E09BA"/>
    <w:rsid w:val="009174F8"/>
    <w:rsid w:val="00923987"/>
    <w:rsid w:val="00937A8B"/>
    <w:rsid w:val="009415F7"/>
    <w:rsid w:val="00951D62"/>
    <w:rsid w:val="009D15AB"/>
    <w:rsid w:val="009D3A99"/>
    <w:rsid w:val="00A11B95"/>
    <w:rsid w:val="00AF1151"/>
    <w:rsid w:val="00B16049"/>
    <w:rsid w:val="00B8005F"/>
    <w:rsid w:val="00BC68CF"/>
    <w:rsid w:val="00C04848"/>
    <w:rsid w:val="00C1686D"/>
    <w:rsid w:val="00C30169"/>
    <w:rsid w:val="00CB51B3"/>
    <w:rsid w:val="00CE10F6"/>
    <w:rsid w:val="00CE1C86"/>
    <w:rsid w:val="00CE24EC"/>
    <w:rsid w:val="00CE3272"/>
    <w:rsid w:val="00CF279D"/>
    <w:rsid w:val="00D20E90"/>
    <w:rsid w:val="00D407CB"/>
    <w:rsid w:val="00D52108"/>
    <w:rsid w:val="00D62021"/>
    <w:rsid w:val="00D74A19"/>
    <w:rsid w:val="00D827DA"/>
    <w:rsid w:val="00DE6BEB"/>
    <w:rsid w:val="00DF5AB4"/>
    <w:rsid w:val="00E03364"/>
    <w:rsid w:val="00E2724D"/>
    <w:rsid w:val="00E44E36"/>
    <w:rsid w:val="00E45AA7"/>
    <w:rsid w:val="00E45D57"/>
    <w:rsid w:val="00E60B45"/>
    <w:rsid w:val="00E65332"/>
    <w:rsid w:val="00E66762"/>
    <w:rsid w:val="00E8764C"/>
    <w:rsid w:val="00E96160"/>
    <w:rsid w:val="00F11297"/>
    <w:rsid w:val="00F231DA"/>
    <w:rsid w:val="00F66A36"/>
    <w:rsid w:val="00F76702"/>
    <w:rsid w:val="380E2E6F"/>
    <w:rsid w:val="3BE2077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uiPriority="0" w:unhideWhenUsed="0"/>
    <w:lsdException w:name="Strong" w:semiHidden="0" w:uiPriority="22" w:unhideWhenUsed="0" w:qFormat="1"/>
    <w:lsdException w:name="Emphasis" w:semiHidden="0" w:uiPriority="20" w:unhideWhenUsed="0" w:qFormat="1"/>
    <w:lsdException w:name="Normal (Web)" w:semiHidden="0" w:uiPriority="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75E9"/>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7275E9"/>
    <w:pPr>
      <w:tabs>
        <w:tab w:val="center" w:pos="4153"/>
        <w:tab w:val="right" w:pos="8306"/>
      </w:tabs>
      <w:snapToGrid w:val="0"/>
      <w:jc w:val="left"/>
    </w:pPr>
    <w:rPr>
      <w:sz w:val="18"/>
      <w:szCs w:val="18"/>
    </w:rPr>
  </w:style>
  <w:style w:type="paragraph" w:styleId="a4">
    <w:name w:val="header"/>
    <w:basedOn w:val="a"/>
    <w:link w:val="Char0"/>
    <w:uiPriority w:val="99"/>
    <w:unhideWhenUsed/>
    <w:rsid w:val="007275E9"/>
    <w:pPr>
      <w:pBdr>
        <w:bottom w:val="single" w:sz="6" w:space="1" w:color="auto"/>
      </w:pBdr>
      <w:tabs>
        <w:tab w:val="center" w:pos="4153"/>
        <w:tab w:val="right" w:pos="8306"/>
      </w:tabs>
      <w:snapToGrid w:val="0"/>
      <w:jc w:val="center"/>
    </w:pPr>
    <w:rPr>
      <w:sz w:val="18"/>
      <w:szCs w:val="18"/>
    </w:rPr>
  </w:style>
  <w:style w:type="paragraph" w:styleId="a5">
    <w:name w:val="Normal (Web)"/>
    <w:basedOn w:val="a"/>
    <w:unhideWhenUsed/>
    <w:qFormat/>
    <w:rsid w:val="007275E9"/>
    <w:pPr>
      <w:widowControl/>
      <w:spacing w:before="100" w:beforeAutospacing="1" w:after="100" w:afterAutospacing="1"/>
      <w:jc w:val="left"/>
    </w:pPr>
    <w:rPr>
      <w:rFonts w:ascii="宋体" w:hAnsi="宋体" w:cs="宋体"/>
      <w:kern w:val="0"/>
      <w:sz w:val="24"/>
    </w:rPr>
  </w:style>
  <w:style w:type="character" w:styleId="a6">
    <w:name w:val="Hyperlink"/>
    <w:rsid w:val="007275E9"/>
    <w:rPr>
      <w:rFonts w:ascii="宋体" w:eastAsia="宋体" w:hAnsi="宋体" w:hint="eastAsia"/>
      <w:color w:val="000000"/>
      <w:sz w:val="18"/>
      <w:szCs w:val="18"/>
      <w:u w:val="none"/>
    </w:rPr>
  </w:style>
  <w:style w:type="character" w:customStyle="1" w:styleId="u-uid">
    <w:name w:val="u-uid"/>
    <w:basedOn w:val="a0"/>
    <w:rsid w:val="007275E9"/>
  </w:style>
  <w:style w:type="character" w:customStyle="1" w:styleId="Char0">
    <w:name w:val="页眉 Char"/>
    <w:basedOn w:val="a0"/>
    <w:link w:val="a4"/>
    <w:uiPriority w:val="99"/>
    <w:semiHidden/>
    <w:rsid w:val="007275E9"/>
    <w:rPr>
      <w:rFonts w:ascii="Times New Roman" w:eastAsia="宋体" w:hAnsi="Times New Roman" w:cs="Times New Roman"/>
      <w:sz w:val="18"/>
      <w:szCs w:val="18"/>
    </w:rPr>
  </w:style>
  <w:style w:type="character" w:customStyle="1" w:styleId="Char">
    <w:name w:val="页脚 Char"/>
    <w:basedOn w:val="a0"/>
    <w:link w:val="a3"/>
    <w:uiPriority w:val="99"/>
    <w:semiHidden/>
    <w:rsid w:val="007275E9"/>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3566888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3</Pages>
  <Words>411</Words>
  <Characters>2349</Characters>
  <Application>Microsoft Office Word</Application>
  <DocSecurity>0</DocSecurity>
  <Lines>19</Lines>
  <Paragraphs>5</Paragraphs>
  <ScaleCrop>false</ScaleCrop>
  <Company>Admin</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钟宇雅</dc:creator>
  <cp:lastModifiedBy>钟宇雅</cp:lastModifiedBy>
  <cp:revision>122</cp:revision>
  <cp:lastPrinted>2019-09-09T02:47:00Z</cp:lastPrinted>
  <dcterms:created xsi:type="dcterms:W3CDTF">2019-08-26T07:03:00Z</dcterms:created>
  <dcterms:modified xsi:type="dcterms:W3CDTF">2021-09-06T02:18:00Z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